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 ________________________________________</w:t>
        <w:tab/>
        <w:tab/>
        <w:tab/>
        <w:tab/>
        <w:tab/>
        <w:tab/>
        <w:t xml:space="preserve">Esterification</w:t>
      </w:r>
    </w:p>
    <w:p w:rsidR="00000000" w:rsidDel="00000000" w:rsidP="00000000" w:rsidRDefault="00000000" w:rsidRPr="00000000" w14:paraId="00000002">
      <w:pPr>
        <w:rPr/>
      </w:pPr>
      <w:r w:rsidDel="00000000" w:rsidR="00000000" w:rsidRPr="00000000">
        <w:rPr>
          <w:u w:val="single"/>
          <w:rtl w:val="0"/>
        </w:rPr>
        <w:t xml:space="preserve">Background Information:</w:t>
      </w:r>
      <w:r w:rsidDel="00000000" w:rsidR="00000000" w:rsidRPr="00000000">
        <w:rPr>
          <w:rtl w:val="0"/>
        </w:rPr>
        <w:t xml:space="preserve"> Esters account for the fragrant odors in many fruits. Unfortunately, when produced in laboratories, esters can have a very chemical odor and some students will not be able to identify the odor as easily as others.  Esters are synthesized by heating an organic acid in an alcohol solution containing a small amount of acid as a catalyst. </w:t>
      </w:r>
    </w:p>
    <w:p w:rsidR="00000000" w:rsidDel="00000000" w:rsidP="00000000" w:rsidRDefault="00000000" w:rsidRPr="00000000" w14:paraId="00000003">
      <w:pPr>
        <w:spacing w:after="0" w:lineRule="auto"/>
        <w:rPr/>
      </w:pPr>
      <w:r w:rsidDel="00000000" w:rsidR="00000000" w:rsidRPr="00000000">
        <w:rPr>
          <w:u w:val="single"/>
          <w:rtl w:val="0"/>
        </w:rPr>
        <w:t xml:space="preserve">Guiding Question:</w:t>
      </w:r>
      <w:r w:rsidDel="00000000" w:rsidR="00000000" w:rsidRPr="00000000">
        <w:rPr>
          <w:rtl w:val="0"/>
        </w:rPr>
        <w:t xml:space="preserve"> How are esters synthesized and what are their physical properties?</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u w:val="single"/>
        </w:rPr>
      </w:pPr>
      <w:r w:rsidDel="00000000" w:rsidR="00000000" w:rsidRPr="00000000">
        <w:rPr>
          <w:u w:val="single"/>
          <w:rtl w:val="0"/>
        </w:rPr>
        <w:t xml:space="preserve">Pre-Lab Questions: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compare the functional group present in </w:t>
      </w:r>
      <w:r w:rsidDel="00000000" w:rsidR="00000000" w:rsidRPr="00000000">
        <w:rPr>
          <w:rtl w:val="0"/>
        </w:rPr>
        <w:t xml:space="preserve">organi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acids, alcohols and esters.</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ester </w:t>
      </w:r>
      <w:r w:rsidDel="00000000" w:rsidR="00000000" w:rsidRPr="00000000">
        <w:rPr>
          <w:rtl w:val="0"/>
        </w:rPr>
        <w:t xml:space="preserve">synthesized, predict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name and structure of the ester formed and complete the structural formula of the acids and alcohols used to form them. </w:t>
      </w:r>
      <w:r w:rsidDel="00000000" w:rsidR="00000000" w:rsidRPr="00000000">
        <w:rPr>
          <w:rtl w:val="0"/>
        </w:rPr>
        <w:t xml:space="preserve">Put it in the 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table.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0D">
      <w:pPr>
        <w:rPr/>
      </w:pPr>
      <w:r w:rsidDel="00000000" w:rsidR="00000000" w:rsidRPr="00000000">
        <w:rPr>
          <w:u w:val="single"/>
          <w:rtl w:val="0"/>
        </w:rPr>
        <w:t xml:space="preserve">Materials</w:t>
      </w:r>
      <w:r w:rsidDel="00000000" w:rsidR="00000000" w:rsidRPr="00000000">
        <w:rPr>
          <w:rtl w:val="0"/>
        </w:rPr>
        <w:t xml:space="preserve">:  assorted acids, assorted alcohols, 18M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ice, hot plate, beaker, test tube, test tube rack, test tube holder, cylinders, dropper bottle, and thermometer.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u w:val="single"/>
          <w:rtl w:val="0"/>
        </w:rPr>
        <w:t xml:space="preserve">Procedure:</w:t>
      </w:r>
      <w:r w:rsidDel="00000000" w:rsidR="00000000" w:rsidRPr="00000000">
        <w:rPr>
          <w:rtl w:val="0"/>
        </w:rPr>
        <w:t xml:space="preserve"> Record all observations and any measurements taken throughout the experiment!</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a water bath in a </w:t>
      </w:r>
      <w:r w:rsidDel="00000000" w:rsidR="00000000" w:rsidRPr="00000000">
        <w:rPr>
          <w:rtl w:val="0"/>
        </w:rPr>
        <w:t xml:space="preserve">large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beaker on a hot plate. Keep the temperature between 60 and 70C.</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Measure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 mL of the assigned acid in a graduated </w:t>
      </w:r>
      <w:r w:rsidDel="00000000" w:rsidR="00000000" w:rsidRPr="00000000">
        <w:rPr>
          <w:rtl w:val="0"/>
        </w:rPr>
        <w:t xml:space="preserve">cylinder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 it to a test tube.</w:t>
      </w:r>
    </w:p>
    <w:p w:rsidR="00000000" w:rsidDel="00000000" w:rsidP="00000000" w:rsidRDefault="00000000" w:rsidRPr="00000000" w14:paraId="00000012">
      <w:pPr>
        <w:numPr>
          <w:ilvl w:val="0"/>
          <w:numId w:val="2"/>
        </w:numPr>
        <w:spacing w:after="0" w:lineRule="auto"/>
        <w:ind w:left="720" w:hanging="360"/>
      </w:pPr>
      <w:r w:rsidDel="00000000" w:rsidR="00000000" w:rsidRPr="00000000">
        <w:rPr>
          <w:rtl w:val="0"/>
        </w:rPr>
        <w:t xml:space="preserve">Measure 1.0 mL of the assigned alcohol in a graduated cylinder. Add it to the test tube of acid.</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teacher will add 4 drops of concentrated sulfuric acid to the </w:t>
      </w:r>
      <w:r w:rsidDel="00000000" w:rsidR="00000000" w:rsidRPr="00000000">
        <w:rPr>
          <w:rtl w:val="0"/>
        </w:rPr>
        <w:t xml:space="preserve">acid and alcohol mixture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 for 10 minutes or until two layers of liquid form.</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off the hot plate, cool the test tubes, and then place them in an ice water bath.</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5mL or more of distilled water to each ester to bring the ester up to the surface of the test tube.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Waft the odor and record what familiar fruit, flower or vegetable it resembles. Waft all esters.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1"/>
        <w:gridCol w:w="1467"/>
        <w:gridCol w:w="4080"/>
        <w:gridCol w:w="1787"/>
        <w:gridCol w:w="1531"/>
        <w:tblGridChange w:id="0">
          <w:tblGrid>
            <w:gridCol w:w="2151"/>
            <w:gridCol w:w="1467"/>
            <w:gridCol w:w="4080"/>
            <w:gridCol w:w="1787"/>
            <w:gridCol w:w="1531"/>
          </w:tblGrid>
        </w:tblGridChange>
      </w:tblGrid>
      <w:tr>
        <w:trPr>
          <w:cantSplit w:val="0"/>
          <w:tblHeader w:val="0"/>
        </w:trPr>
        <w:tc>
          <w:tcPr/>
          <w:p w:rsidR="00000000" w:rsidDel="00000000" w:rsidP="00000000" w:rsidRDefault="00000000" w:rsidRPr="00000000" w14:paraId="00000029">
            <w:pPr>
              <w:jc w:val="center"/>
              <w:rPr>
                <w:b w:val="1"/>
              </w:rPr>
            </w:pPr>
            <w:r w:rsidDel="00000000" w:rsidR="00000000" w:rsidRPr="00000000">
              <w:rPr>
                <w:b w:val="1"/>
                <w:rtl w:val="0"/>
              </w:rPr>
              <w:t xml:space="preserve">Alcohol</w:t>
            </w:r>
          </w:p>
        </w:tc>
        <w:tc>
          <w:tcPr/>
          <w:p w:rsidR="00000000" w:rsidDel="00000000" w:rsidP="00000000" w:rsidRDefault="00000000" w:rsidRPr="00000000" w14:paraId="0000002A">
            <w:pPr>
              <w:jc w:val="center"/>
              <w:rPr>
                <w:b w:val="1"/>
              </w:rPr>
            </w:pPr>
            <w:r w:rsidDel="00000000" w:rsidR="00000000" w:rsidRPr="00000000">
              <w:rPr>
                <w:b w:val="1"/>
                <w:rtl w:val="0"/>
              </w:rPr>
              <w:t xml:space="preserve">Acid</w:t>
            </w:r>
          </w:p>
        </w:tc>
        <w:tc>
          <w:tcPr/>
          <w:p w:rsidR="00000000" w:rsidDel="00000000" w:rsidP="00000000" w:rsidRDefault="00000000" w:rsidRPr="00000000" w14:paraId="0000002B">
            <w:pPr>
              <w:jc w:val="center"/>
              <w:rPr>
                <w:b w:val="1"/>
              </w:rPr>
            </w:pPr>
            <w:r w:rsidDel="00000000" w:rsidR="00000000" w:rsidRPr="00000000">
              <w:rPr>
                <w:b w:val="1"/>
                <w:rtl w:val="0"/>
              </w:rPr>
              <w:t xml:space="preserve">Ester</w:t>
            </w:r>
          </w:p>
        </w:tc>
        <w:tc>
          <w:tcPr/>
          <w:p w:rsidR="00000000" w:rsidDel="00000000" w:rsidP="00000000" w:rsidRDefault="00000000" w:rsidRPr="00000000" w14:paraId="0000002C">
            <w:pPr>
              <w:jc w:val="center"/>
              <w:rPr>
                <w:b w:val="1"/>
              </w:rPr>
            </w:pPr>
            <w:r w:rsidDel="00000000" w:rsidR="00000000" w:rsidRPr="00000000">
              <w:rPr>
                <w:b w:val="1"/>
                <w:rtl w:val="0"/>
              </w:rPr>
              <w:t xml:space="preserve">Ester Name</w:t>
            </w:r>
          </w:p>
        </w:tc>
        <w:tc>
          <w:tcPr/>
          <w:p w:rsidR="00000000" w:rsidDel="00000000" w:rsidP="00000000" w:rsidRDefault="00000000" w:rsidRPr="00000000" w14:paraId="0000002D">
            <w:pPr>
              <w:jc w:val="center"/>
              <w:rPr>
                <w:b w:val="1"/>
              </w:rPr>
            </w:pPr>
            <w:r w:rsidDel="00000000" w:rsidR="00000000" w:rsidRPr="00000000">
              <w:rPr>
                <w:b w:val="1"/>
                <w:rtl w:val="0"/>
              </w:rPr>
              <w:t xml:space="preserve">Odor</w:t>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Ethanol</w:t>
            </w:r>
          </w:p>
          <w:p w:rsidR="00000000" w:rsidDel="00000000" w:rsidP="00000000" w:rsidRDefault="00000000" w:rsidRPr="00000000" w14:paraId="0000002F">
            <w:pPr>
              <w:rPr/>
            </w:pPr>
            <w:r w:rsidDel="00000000" w:rsidR="00000000" w:rsidRPr="00000000">
              <w:rPr>
                <w:rFonts w:ascii="Arial" w:cs="Arial" w:eastAsia="Arial" w:hAnsi="Arial"/>
                <w:sz w:val="20"/>
                <w:szCs w:val="20"/>
              </w:rPr>
              <w:drawing>
                <wp:inline distB="0" distT="0" distL="0" distR="0">
                  <wp:extent cx="674461" cy="386054"/>
                  <wp:effectExtent b="0" l="0" r="0" t="0"/>
                  <wp:docPr descr="http://t3.gstatic.com/images?q=tbn:ANd9GcS6zir0j_zC0k9TCRYykQXUFOARqw0i5enpz5_Fi5WOllfHTVIO0DHvLl_6jQ" id="21" name="image2.jpg"/>
                  <a:graphic>
                    <a:graphicData uri="http://schemas.openxmlformats.org/drawingml/2006/picture">
                      <pic:pic>
                        <pic:nvPicPr>
                          <pic:cNvPr descr="http://t3.gstatic.com/images?q=tbn:ANd9GcS6zir0j_zC0k9TCRYykQXUFOARqw0i5enpz5_Fi5WOllfHTVIO0DHvLl_6jQ" id="0" name="image2.jpg"/>
                          <pic:cNvPicPr preferRelativeResize="0"/>
                        </pic:nvPicPr>
                        <pic:blipFill>
                          <a:blip r:embed="rId7"/>
                          <a:srcRect b="0" l="0" r="0" t="0"/>
                          <a:stretch>
                            <a:fillRect/>
                          </a:stretch>
                        </pic:blipFill>
                        <pic:spPr>
                          <a:xfrm>
                            <a:off x="0" y="0"/>
                            <a:ext cx="674461" cy="38605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t xml:space="preserve">Ethanoic acid</w:t>
            </w:r>
          </w:p>
          <w:p w:rsidR="00000000" w:rsidDel="00000000" w:rsidP="00000000" w:rsidRDefault="00000000" w:rsidRPr="00000000" w14:paraId="00000031">
            <w:pPr>
              <w:rPr/>
            </w:pPr>
            <w:r w:rsidDel="00000000" w:rsidR="00000000" w:rsidRPr="00000000">
              <w:rPr>
                <w:rFonts w:ascii="Arial" w:cs="Arial" w:eastAsia="Arial" w:hAnsi="Arial"/>
                <w:sz w:val="20"/>
                <w:szCs w:val="20"/>
              </w:rPr>
              <w:drawing>
                <wp:inline distB="0" distT="0" distL="0" distR="0">
                  <wp:extent cx="575886" cy="395707"/>
                  <wp:effectExtent b="0" l="0" r="0" t="0"/>
                  <wp:docPr descr="http://0.tqn.com/d/chemistry/1/0/f/m/aceticacid.jpg" id="24" name="image6.png"/>
                  <a:graphic>
                    <a:graphicData uri="http://schemas.openxmlformats.org/drawingml/2006/picture">
                      <pic:pic>
                        <pic:nvPicPr>
                          <pic:cNvPr descr="http://0.tqn.com/d/chemistry/1/0/f/m/aceticacid.jpg" id="0" name="image6.png"/>
                          <pic:cNvPicPr preferRelativeResize="0"/>
                        </pic:nvPicPr>
                        <pic:blipFill>
                          <a:blip r:embed="rId8"/>
                          <a:srcRect b="0" l="0" r="0" t="0"/>
                          <a:stretch>
                            <a:fillRect/>
                          </a:stretch>
                        </pic:blipFill>
                        <pic:spPr>
                          <a:xfrm>
                            <a:off x="0" y="0"/>
                            <a:ext cx="575886" cy="39570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2">
            <w:pPr>
              <w:jc w:val="center"/>
              <w:rPr/>
            </w:pPr>
            <w:r w:rsidDel="00000000" w:rsidR="00000000" w:rsidRPr="00000000">
              <w:rPr>
                <w:rFonts w:ascii="Arial" w:cs="Arial" w:eastAsia="Arial" w:hAnsi="Arial"/>
                <w:sz w:val="20"/>
                <w:szCs w:val="20"/>
              </w:rPr>
              <w:drawing>
                <wp:inline distB="0" distT="0" distL="0" distR="0">
                  <wp:extent cx="1653203" cy="728778"/>
                  <wp:effectExtent b="0" l="0" r="0" t="0"/>
                  <wp:docPr descr="http://upload.wikimedia.org/wikipedia/commons/2/27/Ethyl-acetate-2D-flat.png" id="23" name="image4.png"/>
                  <a:graphic>
                    <a:graphicData uri="http://schemas.openxmlformats.org/drawingml/2006/picture">
                      <pic:pic>
                        <pic:nvPicPr>
                          <pic:cNvPr descr="http://upload.wikimedia.org/wikipedia/commons/2/27/Ethyl-acetate-2D-flat.png" id="0" name="image4.png"/>
                          <pic:cNvPicPr preferRelativeResize="0"/>
                        </pic:nvPicPr>
                        <pic:blipFill>
                          <a:blip r:embed="rId9"/>
                          <a:srcRect b="0" l="0" r="0" t="0"/>
                          <a:stretch>
                            <a:fillRect/>
                          </a:stretch>
                        </pic:blipFill>
                        <pic:spPr>
                          <a:xfrm>
                            <a:off x="0" y="0"/>
                            <a:ext cx="1653203" cy="72877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tc>
        <w:tc>
          <w:tcPr/>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t xml:space="preserve">Ethyl</w:t>
            </w:r>
          </w:p>
          <w:p w:rsidR="00000000" w:rsidDel="00000000" w:rsidP="00000000" w:rsidRDefault="00000000" w:rsidRPr="00000000" w14:paraId="00000036">
            <w:pPr>
              <w:jc w:val="center"/>
              <w:rPr/>
            </w:pPr>
            <w:r w:rsidDel="00000000" w:rsidR="00000000" w:rsidRPr="00000000">
              <w:rPr>
                <w:rtl w:val="0"/>
              </w:rPr>
              <w:t xml:space="preserve">ethanoate</w:t>
            </w:r>
          </w:p>
          <w:p w:rsidR="00000000" w:rsidDel="00000000" w:rsidP="00000000" w:rsidRDefault="00000000" w:rsidRPr="00000000" w14:paraId="00000037">
            <w:pPr>
              <w:jc w:val="center"/>
              <w:rPr/>
            </w:pP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Propanol</w:t>
            </w:r>
          </w:p>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t xml:space="preserve">Ethanoic Acid</w:t>
            </w:r>
          </w:p>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tc>
        <w:tc>
          <w:tcPr/>
          <w:p w:rsidR="00000000" w:rsidDel="00000000" w:rsidP="00000000" w:rsidRDefault="00000000" w:rsidRPr="00000000" w14:paraId="00000043">
            <w:pPr>
              <w:jc w:val="center"/>
              <w:rPr/>
            </w:pPr>
            <w:r w:rsidDel="00000000" w:rsidR="00000000" w:rsidRPr="00000000">
              <w:rPr>
                <w:rtl w:val="0"/>
              </w:rPr>
            </w:r>
          </w:p>
        </w:tc>
        <w:tc>
          <w:tcPr/>
          <w:p w:rsidR="00000000" w:rsidDel="00000000" w:rsidP="00000000" w:rsidRDefault="00000000" w:rsidRPr="00000000" w14:paraId="0000004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Butanol</w:t>
            </w:r>
          </w:p>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t xml:space="preserve">Ethanoic Acid</w:t>
            </w:r>
          </w:p>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tc>
        <w:tc>
          <w:tcPr/>
          <w:p w:rsidR="00000000" w:rsidDel="00000000" w:rsidP="00000000" w:rsidRDefault="00000000" w:rsidRPr="00000000" w14:paraId="0000004F">
            <w:pPr>
              <w:jc w:val="center"/>
              <w:rPr/>
            </w:pPr>
            <w:r w:rsidDel="00000000" w:rsidR="00000000" w:rsidRPr="00000000">
              <w:rPr>
                <w:rtl w:val="0"/>
              </w:rPr>
            </w:r>
          </w:p>
        </w:tc>
        <w:tc>
          <w:tcPr/>
          <w:p w:rsidR="00000000" w:rsidDel="00000000" w:rsidP="00000000" w:rsidRDefault="00000000" w:rsidRPr="00000000" w14:paraId="00000050">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51">
            <w:pPr>
              <w:rPr/>
            </w:pPr>
            <w:r w:rsidDel="00000000" w:rsidR="00000000" w:rsidRPr="00000000">
              <w:rPr>
                <w:rtl w:val="0"/>
              </w:rPr>
              <w:t xml:space="preserve">Pentanol</w:t>
            </w:r>
          </w:p>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t xml:space="preserve">Ethanoic Acid</w:t>
            </w:r>
          </w:p>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tc>
        <w:tc>
          <w:tcPr/>
          <w:p w:rsidR="00000000" w:rsidDel="00000000" w:rsidP="00000000" w:rsidRDefault="00000000" w:rsidRPr="00000000" w14:paraId="0000005B">
            <w:pPr>
              <w:jc w:val="center"/>
              <w:rPr/>
            </w:pPr>
            <w:r w:rsidDel="00000000" w:rsidR="00000000" w:rsidRPr="00000000">
              <w:rPr>
                <w:rtl w:val="0"/>
              </w:rPr>
            </w:r>
          </w:p>
        </w:tc>
        <w:tc>
          <w:tcPr/>
          <w:p w:rsidR="00000000" w:rsidDel="00000000" w:rsidP="00000000" w:rsidRDefault="00000000" w:rsidRPr="00000000" w14:paraId="0000005C">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5D">
            <w:pPr>
              <w:rPr/>
            </w:pPr>
            <w:r w:rsidDel="00000000" w:rsidR="00000000" w:rsidRPr="00000000">
              <w:rPr>
                <w:rtl w:val="0"/>
              </w:rPr>
              <w:t xml:space="preserve">Ethanol</w:t>
            </w:r>
          </w:p>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Salicyclic Acid</w:t>
            </w:r>
          </w:p>
          <w:p w:rsidR="00000000" w:rsidDel="00000000" w:rsidP="00000000" w:rsidRDefault="00000000" w:rsidRPr="00000000" w14:paraId="00000060">
            <w:pPr>
              <w:rPr/>
            </w:pPr>
            <w:r w:rsidDel="00000000" w:rsidR="00000000" w:rsidRPr="00000000">
              <w:rPr/>
              <w:drawing>
                <wp:inline distB="0" distT="0" distL="0" distR="0">
                  <wp:extent cx="567126" cy="494017"/>
                  <wp:effectExtent b="0" l="0" r="0" t="0"/>
                  <wp:docPr id="18"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67126" cy="49401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r>
          </w:p>
        </w:tc>
        <w:tc>
          <w:tcPr/>
          <w:p w:rsidR="00000000" w:rsidDel="00000000" w:rsidP="00000000" w:rsidRDefault="00000000" w:rsidRPr="00000000" w14:paraId="00000067">
            <w:pPr>
              <w:jc w:val="center"/>
              <w:rPr/>
            </w:pPr>
            <w:r w:rsidDel="00000000" w:rsidR="00000000" w:rsidRPr="00000000">
              <w:rPr>
                <w:rtl w:val="0"/>
              </w:rPr>
            </w:r>
          </w:p>
        </w:tc>
        <w:tc>
          <w:tcPr/>
          <w:p w:rsidR="00000000" w:rsidDel="00000000" w:rsidP="00000000" w:rsidRDefault="00000000" w:rsidRPr="00000000" w14:paraId="00000068">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Ethanol</w:t>
            </w:r>
          </w:p>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t xml:space="preserve">Benzoic Acid</w:t>
            </w:r>
          </w:p>
          <w:p w:rsidR="00000000" w:rsidDel="00000000" w:rsidP="00000000" w:rsidRDefault="00000000" w:rsidRPr="00000000" w14:paraId="0000006C">
            <w:pPr>
              <w:rPr/>
            </w:pPr>
            <w:r w:rsidDel="00000000" w:rsidR="00000000" w:rsidRPr="00000000">
              <w:rPr/>
              <w:drawing>
                <wp:inline distB="0" distT="0" distL="0" distR="0">
                  <wp:extent cx="433991" cy="341726"/>
                  <wp:effectExtent b="0" l="0" r="0" t="0"/>
                  <wp:docPr id="1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33991" cy="34172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tc>
        <w:tc>
          <w:tcPr/>
          <w:p w:rsidR="00000000" w:rsidDel="00000000" w:rsidP="00000000" w:rsidRDefault="00000000" w:rsidRPr="00000000" w14:paraId="00000073">
            <w:pPr>
              <w:jc w:val="center"/>
              <w:rPr/>
            </w:pPr>
            <w:r w:rsidDel="00000000" w:rsidR="00000000" w:rsidRPr="00000000">
              <w:rPr>
                <w:rtl w:val="0"/>
              </w:rPr>
            </w:r>
          </w:p>
        </w:tc>
        <w:tc>
          <w:tcPr/>
          <w:p w:rsidR="00000000" w:rsidDel="00000000" w:rsidP="00000000" w:rsidRDefault="00000000" w:rsidRPr="00000000" w14:paraId="0000007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75">
            <w:pPr>
              <w:rPr/>
            </w:pPr>
            <w:r w:rsidDel="00000000" w:rsidR="00000000" w:rsidRPr="00000000">
              <w:rPr>
                <w:rtl w:val="0"/>
              </w:rPr>
              <w:t xml:space="preserve">Propanol</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t xml:space="preserve">Benzoic Acid</w:t>
            </w:r>
          </w:p>
          <w:p w:rsidR="00000000" w:rsidDel="00000000" w:rsidP="00000000" w:rsidRDefault="00000000" w:rsidRPr="00000000" w14:paraId="00000079">
            <w:pPr>
              <w:rPr/>
            </w:pPr>
            <w:r w:rsidDel="00000000" w:rsidR="00000000" w:rsidRPr="00000000">
              <w:rPr/>
              <w:drawing>
                <wp:inline distB="0" distT="0" distL="0" distR="0">
                  <wp:extent cx="439360" cy="345953"/>
                  <wp:effectExtent b="0" l="0" r="0" t="0"/>
                  <wp:docPr id="2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39360" cy="34595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rtl w:val="0"/>
              </w:rPr>
            </w:r>
          </w:p>
        </w:tc>
        <w:tc>
          <w:tcPr/>
          <w:p w:rsidR="00000000" w:rsidDel="00000000" w:rsidP="00000000" w:rsidRDefault="00000000" w:rsidRPr="00000000" w14:paraId="00000080">
            <w:pPr>
              <w:jc w:val="center"/>
              <w:rPr/>
            </w:pPr>
            <w:r w:rsidDel="00000000" w:rsidR="00000000" w:rsidRPr="00000000">
              <w:rPr>
                <w:rtl w:val="0"/>
              </w:rPr>
            </w:r>
          </w:p>
        </w:tc>
        <w:tc>
          <w:tcPr/>
          <w:p w:rsidR="00000000" w:rsidDel="00000000" w:rsidP="00000000" w:rsidRDefault="00000000" w:rsidRPr="00000000" w14:paraId="00000081">
            <w:pPr>
              <w:jc w:val="center"/>
              <w:rPr/>
            </w:pPr>
            <w:r w:rsidDel="00000000" w:rsidR="00000000" w:rsidRPr="00000000">
              <w:rPr>
                <w:rtl w:val="0"/>
              </w:rPr>
            </w:r>
          </w:p>
        </w:tc>
      </w:tr>
    </w:tbl>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u w:val="single"/>
          <w:rtl w:val="0"/>
        </w:rPr>
        <w:t xml:space="preserve">Post lab Question: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the results of this lab, predict the name </w:t>
      </w:r>
      <w:r w:rsidDel="00000000" w:rsidR="00000000" w:rsidRPr="00000000">
        <w:rPr>
          <w:rtl w:val="0"/>
        </w:rPr>
        <w:t xml:space="preserve">of the product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formed when octanol reacts with heptanoic acid. Draw the structures of this reaction.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anchor allowOverlap="1" behindDoc="1" distB="114300" distT="114300" distL="114300" distR="114300" hidden="0" layoutInCell="1" locked="0" relativeHeight="0" simplePos="0">
            <wp:simplePos x="0" y="0"/>
            <wp:positionH relativeFrom="margin">
              <wp:align>right</wp:align>
            </wp:positionH>
            <wp:positionV relativeFrom="margin">
              <wp:align>bottom</wp:align>
            </wp:positionV>
            <wp:extent cx="596360" cy="596360"/>
            <wp:effectExtent b="0" l="0" r="0" t="0"/>
            <wp:wrapNone/>
            <wp:docPr id="22"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96360" cy="596360"/>
                    </a:xfrm>
                    <a:prstGeom prst="rect"/>
                    <a:ln/>
                  </pic:spPr>
                </pic:pic>
              </a:graphicData>
            </a:graphic>
          </wp:anchor>
        </w:drawing>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67F2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C7DDD"/>
    <w:pPr>
      <w:ind w:left="720"/>
      <w:contextualSpacing w:val="1"/>
    </w:pPr>
  </w:style>
  <w:style w:type="table" w:styleId="TableGrid">
    <w:name w:val="Table Grid"/>
    <w:basedOn w:val="TableNormal"/>
    <w:uiPriority w:val="59"/>
    <w:rsid w:val="00C159E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5B2FF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2FF0"/>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c3fJj0jIpcPNLnNhUCG9gr63vg==">AMUW2mXpkJYvPoNA8N57dAJwGDhB9tsL/lUYP4VGZ+oocWK9caEmA0syBE7sOOjuDqBRLLrW66N657E52pTruXOX885WXByWITHpRFbHHQZt17ncLi8LEpY=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2010-10-15T14:42:00Z</dcterms:created>
  <dc:creator>WFSD</dc:creator>
</cp:coreProperties>
</file>