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A5572" w14:textId="77777777" w:rsidR="00887174" w:rsidRPr="00BE0B04" w:rsidRDefault="00887174" w:rsidP="00887174">
      <w:pPr>
        <w:shd w:val="clear" w:color="auto" w:fill="FFFFFF"/>
        <w:spacing w:before="100" w:beforeAutospacing="1" w:after="100" w:afterAutospacing="1" w:line="240" w:lineRule="auto"/>
        <w:rPr>
          <w:rFonts w:asciiTheme="majorHAnsi" w:hAnsiTheme="majorHAnsi"/>
          <w:sz w:val="24"/>
          <w:szCs w:val="24"/>
        </w:rPr>
      </w:pPr>
    </w:p>
    <w:p w14:paraId="6D06D1BE" w14:textId="1D634190" w:rsidR="00887174" w:rsidRPr="00BE0B04" w:rsidRDefault="003B0C79" w:rsidP="00BE0B04">
      <w:pPr>
        <w:shd w:val="clear" w:color="auto" w:fill="FFFFFF"/>
        <w:spacing w:before="100" w:beforeAutospacing="1" w:after="100" w:afterAutospacing="1"/>
        <w:ind w:left="360"/>
        <w:jc w:val="center"/>
        <w:rPr>
          <w:rFonts w:asciiTheme="majorHAnsi" w:eastAsiaTheme="minorEastAsia" w:hAnsiTheme="majorHAnsi"/>
          <w:b/>
          <w:kern w:val="24"/>
          <w:sz w:val="24"/>
          <w:szCs w:val="24"/>
        </w:rPr>
      </w:pPr>
      <w:r w:rsidRPr="003B0C79">
        <w:rPr>
          <w:rFonts w:asciiTheme="majorHAnsi" w:eastAsiaTheme="minorEastAsia" w:hAnsiTheme="majorHAnsi"/>
          <w:b/>
          <w:noProof/>
          <w:kern w:val="24"/>
          <w:sz w:val="24"/>
          <w:szCs w:val="24"/>
        </w:rPr>
        <w:drawing>
          <wp:anchor distT="0" distB="0" distL="114300" distR="114300" simplePos="0" relativeHeight="251674624" behindDoc="0" locked="0" layoutInCell="1" allowOverlap="1" wp14:anchorId="75C25191" wp14:editId="6C95A755">
            <wp:simplePos x="0" y="0"/>
            <wp:positionH relativeFrom="margin">
              <wp:posOffset>4725670</wp:posOffset>
            </wp:positionH>
            <wp:positionV relativeFrom="margin">
              <wp:posOffset>6750685</wp:posOffset>
            </wp:positionV>
            <wp:extent cx="2131695" cy="2057400"/>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31695" cy="2057400"/>
                    </a:xfrm>
                    <a:prstGeom prst="rect">
                      <a:avLst/>
                    </a:prstGeom>
                  </pic:spPr>
                </pic:pic>
              </a:graphicData>
            </a:graphic>
            <wp14:sizeRelH relativeFrom="margin">
              <wp14:pctWidth>0</wp14:pctWidth>
            </wp14:sizeRelH>
            <wp14:sizeRelV relativeFrom="margin">
              <wp14:pctHeight>0</wp14:pctHeight>
            </wp14:sizeRelV>
          </wp:anchor>
        </w:drawing>
      </w:r>
      <w:r w:rsidRPr="003B0C79">
        <w:rPr>
          <w:rFonts w:asciiTheme="majorHAnsi" w:eastAsiaTheme="minorEastAsia" w:hAnsiTheme="majorHAnsi"/>
          <w:b/>
          <w:noProof/>
          <w:kern w:val="24"/>
          <w:sz w:val="40"/>
          <w:szCs w:val="40"/>
        </w:rPr>
        <w:drawing>
          <wp:anchor distT="0" distB="0" distL="114300" distR="114300" simplePos="0" relativeHeight="251673600" behindDoc="0" locked="0" layoutInCell="1" allowOverlap="1" wp14:anchorId="11F11B86" wp14:editId="5C7E68E1">
            <wp:simplePos x="0" y="0"/>
            <wp:positionH relativeFrom="margin">
              <wp:posOffset>3025775</wp:posOffset>
            </wp:positionH>
            <wp:positionV relativeFrom="margin">
              <wp:posOffset>3474085</wp:posOffset>
            </wp:positionV>
            <wp:extent cx="3755390" cy="2654300"/>
            <wp:effectExtent l="0" t="0" r="3810" b="0"/>
            <wp:wrapSquare wrapText="bothSides"/>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8"/>
                    <a:stretch>
                      <a:fillRect/>
                    </a:stretch>
                  </pic:blipFill>
                  <pic:spPr>
                    <a:xfrm>
                      <a:off x="0" y="0"/>
                      <a:ext cx="3755390" cy="2654300"/>
                    </a:xfrm>
                    <a:prstGeom prst="rect">
                      <a:avLst/>
                    </a:prstGeom>
                  </pic:spPr>
                </pic:pic>
              </a:graphicData>
            </a:graphic>
            <wp14:sizeRelH relativeFrom="margin">
              <wp14:pctWidth>0</wp14:pctWidth>
            </wp14:sizeRelH>
            <wp14:sizeRelV relativeFrom="margin">
              <wp14:pctHeight>0</wp14:pctHeight>
            </wp14:sizeRelV>
          </wp:anchor>
        </w:drawing>
      </w:r>
      <w:r w:rsidRPr="003B0C79">
        <w:rPr>
          <w:rFonts w:asciiTheme="majorHAnsi" w:eastAsiaTheme="minorEastAsia" w:hAnsiTheme="majorHAnsi"/>
          <w:b/>
          <w:noProof/>
          <w:kern w:val="24"/>
          <w:sz w:val="40"/>
          <w:szCs w:val="40"/>
        </w:rPr>
        <w:drawing>
          <wp:anchor distT="0" distB="0" distL="114300" distR="114300" simplePos="0" relativeHeight="251672576" behindDoc="0" locked="0" layoutInCell="1" allowOverlap="1" wp14:anchorId="2893117D" wp14:editId="5DF50D78">
            <wp:simplePos x="0" y="0"/>
            <wp:positionH relativeFrom="margin">
              <wp:posOffset>-635</wp:posOffset>
            </wp:positionH>
            <wp:positionV relativeFrom="margin">
              <wp:posOffset>6280785</wp:posOffset>
            </wp:positionV>
            <wp:extent cx="4482465" cy="2527300"/>
            <wp:effectExtent l="0" t="0" r="635" b="0"/>
            <wp:wrapSquare wrapText="bothSides"/>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9"/>
                    <a:stretch>
                      <a:fillRect/>
                    </a:stretch>
                  </pic:blipFill>
                  <pic:spPr>
                    <a:xfrm>
                      <a:off x="0" y="0"/>
                      <a:ext cx="4482465" cy="2527300"/>
                    </a:xfrm>
                    <a:prstGeom prst="rect">
                      <a:avLst/>
                    </a:prstGeom>
                  </pic:spPr>
                </pic:pic>
              </a:graphicData>
            </a:graphic>
            <wp14:sizeRelH relativeFrom="margin">
              <wp14:pctWidth>0</wp14:pctWidth>
            </wp14:sizeRelH>
            <wp14:sizeRelV relativeFrom="margin">
              <wp14:pctHeight>0</wp14:pctHeight>
            </wp14:sizeRelV>
          </wp:anchor>
        </w:drawing>
      </w:r>
      <w:r w:rsidR="00887174" w:rsidRPr="00BE0B04">
        <w:rPr>
          <w:rFonts w:asciiTheme="majorHAnsi" w:eastAsiaTheme="minorEastAsia" w:hAnsiTheme="majorHAnsi"/>
          <w:b/>
          <w:noProof/>
          <w:kern w:val="24"/>
          <w:sz w:val="40"/>
          <w:szCs w:val="40"/>
        </w:rPr>
        <w:drawing>
          <wp:anchor distT="0" distB="0" distL="114300" distR="114300" simplePos="0" relativeHeight="251663360" behindDoc="0" locked="0" layoutInCell="1" allowOverlap="1" wp14:anchorId="79CAE963" wp14:editId="7ACF49BE">
            <wp:simplePos x="0" y="0"/>
            <wp:positionH relativeFrom="margin">
              <wp:posOffset>203200</wp:posOffset>
            </wp:positionH>
            <wp:positionV relativeFrom="margin">
              <wp:posOffset>1298575</wp:posOffset>
            </wp:positionV>
            <wp:extent cx="6320503" cy="1930400"/>
            <wp:effectExtent l="0" t="0" r="4445" b="0"/>
            <wp:wrapSquare wrapText="bothSides"/>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0"/>
                    <a:stretch>
                      <a:fillRect/>
                    </a:stretch>
                  </pic:blipFill>
                  <pic:spPr>
                    <a:xfrm>
                      <a:off x="0" y="0"/>
                      <a:ext cx="6320503" cy="1930400"/>
                    </a:xfrm>
                    <a:prstGeom prst="rect">
                      <a:avLst/>
                    </a:prstGeom>
                  </pic:spPr>
                </pic:pic>
              </a:graphicData>
            </a:graphic>
          </wp:anchor>
        </w:drawing>
      </w:r>
      <w:r w:rsidR="00887174" w:rsidRPr="00BE0B04">
        <w:rPr>
          <w:rFonts w:asciiTheme="majorHAnsi" w:eastAsiaTheme="minorEastAsia" w:hAnsiTheme="majorHAnsi"/>
          <w:b/>
          <w:kern w:val="24"/>
          <w:sz w:val="40"/>
          <w:szCs w:val="40"/>
        </w:rPr>
        <w:t xml:space="preserve">Unit 1: </w:t>
      </w:r>
      <w:r w:rsidR="00BE0B04" w:rsidRPr="00BE0B04">
        <w:rPr>
          <w:rFonts w:asciiTheme="majorHAnsi" w:eastAsiaTheme="minorEastAsia" w:hAnsiTheme="majorHAnsi"/>
          <w:b/>
          <w:kern w:val="24"/>
          <w:sz w:val="40"/>
          <w:szCs w:val="40"/>
        </w:rPr>
        <w:t>Observation, Inference, P</w:t>
      </w:r>
      <w:r w:rsidR="00887174" w:rsidRPr="00BE0B04">
        <w:rPr>
          <w:rFonts w:asciiTheme="majorHAnsi" w:eastAsiaTheme="minorEastAsia" w:hAnsiTheme="majorHAnsi"/>
          <w:b/>
          <w:kern w:val="24"/>
          <w:sz w:val="40"/>
          <w:szCs w:val="40"/>
        </w:rPr>
        <w:t>erception</w:t>
      </w:r>
      <w:r w:rsidR="00BE0B04" w:rsidRPr="00BE0B04">
        <w:rPr>
          <w:rFonts w:asciiTheme="majorHAnsi" w:eastAsiaTheme="minorEastAsia" w:hAnsiTheme="majorHAnsi"/>
          <w:b/>
          <w:kern w:val="24"/>
          <w:sz w:val="40"/>
          <w:szCs w:val="40"/>
        </w:rPr>
        <w:t>, Crime Scene Procedures, 4</w:t>
      </w:r>
      <w:r w:rsidR="00BE0B04" w:rsidRPr="00BE0B04">
        <w:rPr>
          <w:rFonts w:asciiTheme="majorHAnsi" w:eastAsiaTheme="minorEastAsia" w:hAnsiTheme="majorHAnsi"/>
          <w:b/>
          <w:kern w:val="24"/>
          <w:sz w:val="40"/>
          <w:szCs w:val="40"/>
          <w:vertAlign w:val="superscript"/>
        </w:rPr>
        <w:t>th</w:t>
      </w:r>
      <w:r w:rsidR="00BE0B04" w:rsidRPr="00BE0B04">
        <w:rPr>
          <w:rFonts w:asciiTheme="majorHAnsi" w:eastAsiaTheme="minorEastAsia" w:hAnsiTheme="majorHAnsi"/>
          <w:b/>
          <w:kern w:val="24"/>
          <w:sz w:val="40"/>
          <w:szCs w:val="40"/>
        </w:rPr>
        <w:t xml:space="preserve"> Amendment</w:t>
      </w:r>
      <w:r w:rsidRPr="003B0C79">
        <w:rPr>
          <w:noProof/>
        </w:rPr>
        <w:t xml:space="preserve"> </w:t>
      </w:r>
      <w:r w:rsidR="00B71262" w:rsidRPr="00BE0B04">
        <w:rPr>
          <w:rFonts w:asciiTheme="majorHAnsi" w:eastAsiaTheme="minorEastAsia" w:hAnsiTheme="majorHAnsi"/>
          <w:b/>
          <w:kern w:val="24"/>
          <w:sz w:val="24"/>
          <w:szCs w:val="24"/>
        </w:rPr>
        <w:br w:type="page"/>
      </w:r>
    </w:p>
    <w:p w14:paraId="670218EF" w14:textId="31EBE5FC" w:rsidR="00887174" w:rsidRPr="00BE0B04" w:rsidRDefault="00887174" w:rsidP="00887174">
      <w:pPr>
        <w:spacing w:after="0" w:line="240" w:lineRule="auto"/>
        <w:jc w:val="center"/>
        <w:rPr>
          <w:rFonts w:asciiTheme="majorHAnsi" w:hAnsiTheme="majorHAnsi"/>
          <w:sz w:val="32"/>
          <w:szCs w:val="32"/>
        </w:rPr>
      </w:pPr>
      <w:r w:rsidRPr="00BE0B04">
        <w:rPr>
          <w:rFonts w:asciiTheme="majorHAnsi" w:eastAsiaTheme="minorEastAsia" w:hAnsiTheme="majorHAnsi"/>
          <w:b/>
          <w:kern w:val="24"/>
          <w:sz w:val="32"/>
          <w:szCs w:val="32"/>
        </w:rPr>
        <w:lastRenderedPageBreak/>
        <w:t>Introduction to Forensic Science</w:t>
      </w:r>
      <w:r w:rsidRPr="00BE0B04">
        <w:rPr>
          <w:rFonts w:asciiTheme="majorHAnsi" w:eastAsiaTheme="minorEastAsia" w:hAnsiTheme="majorHAnsi"/>
          <w:kern w:val="24"/>
          <w:sz w:val="32"/>
          <w:szCs w:val="32"/>
        </w:rPr>
        <w:t xml:space="preserve"> </w:t>
      </w:r>
      <w:r w:rsidRPr="00BE0B04">
        <w:rPr>
          <w:rFonts w:asciiTheme="majorHAnsi" w:eastAsiaTheme="minorEastAsia" w:hAnsiTheme="majorHAnsi"/>
          <w:b/>
          <w:bCs/>
          <w:kern w:val="24"/>
          <w:sz w:val="32"/>
          <w:szCs w:val="32"/>
        </w:rPr>
        <w:t xml:space="preserve">Notes </w:t>
      </w:r>
    </w:p>
    <w:p w14:paraId="568382E2" w14:textId="77777777" w:rsidR="00887174" w:rsidRPr="00BE0B04" w:rsidRDefault="00887174" w:rsidP="00887174">
      <w:pPr>
        <w:spacing w:after="0" w:line="240" w:lineRule="auto"/>
        <w:ind w:left="360"/>
        <w:rPr>
          <w:rFonts w:asciiTheme="majorHAnsi" w:eastAsiaTheme="minorEastAsia" w:hAnsiTheme="majorHAnsi"/>
          <w:kern w:val="24"/>
          <w:sz w:val="24"/>
          <w:szCs w:val="24"/>
          <w:u w:val="single"/>
        </w:rPr>
      </w:pPr>
    </w:p>
    <w:p w14:paraId="0E40EDD3" w14:textId="77777777" w:rsidR="00887174" w:rsidRPr="00BE0B04" w:rsidRDefault="00887174" w:rsidP="00887174">
      <w:pPr>
        <w:spacing w:after="0" w:line="240" w:lineRule="auto"/>
        <w:ind w:left="360"/>
        <w:rPr>
          <w:rFonts w:asciiTheme="majorHAnsi" w:hAnsiTheme="majorHAnsi"/>
          <w:sz w:val="24"/>
          <w:szCs w:val="24"/>
        </w:rPr>
      </w:pPr>
      <w:r w:rsidRPr="00BE0B04">
        <w:rPr>
          <w:rFonts w:asciiTheme="majorHAnsi" w:eastAsiaTheme="minorEastAsia" w:hAnsiTheme="majorHAnsi"/>
          <w:kern w:val="24"/>
          <w:sz w:val="24"/>
          <w:szCs w:val="24"/>
          <w:u w:val="single"/>
        </w:rPr>
        <w:t>Forensic Science</w:t>
      </w:r>
      <w:r w:rsidRPr="00BE0B04">
        <w:rPr>
          <w:rFonts w:asciiTheme="majorHAnsi" w:eastAsiaTheme="minorEastAsia" w:hAnsiTheme="majorHAnsi"/>
          <w:kern w:val="24"/>
          <w:sz w:val="24"/>
          <w:szCs w:val="24"/>
        </w:rPr>
        <w:t>:</w:t>
      </w:r>
      <w:r w:rsidRPr="00BE0B04">
        <w:rPr>
          <w:rFonts w:asciiTheme="majorHAnsi" w:hAnsiTheme="majorHAnsi"/>
          <w:sz w:val="24"/>
          <w:szCs w:val="24"/>
        </w:rPr>
        <w:t xml:space="preserve"> </w:t>
      </w:r>
      <w:r w:rsidRPr="00BE0B04">
        <w:rPr>
          <w:rFonts w:asciiTheme="majorHAnsi" w:eastAsiaTheme="minorEastAsia" w:hAnsiTheme="majorHAnsi"/>
          <w:kern w:val="24"/>
          <w:sz w:val="24"/>
          <w:szCs w:val="24"/>
        </w:rPr>
        <w:t>The application of scientific knowledge and methodology to legal problems and criminal investigations</w:t>
      </w:r>
    </w:p>
    <w:p w14:paraId="6BF06355" w14:textId="77777777" w:rsidR="00887174" w:rsidRPr="00BE0B04" w:rsidRDefault="00887174" w:rsidP="00887174">
      <w:pPr>
        <w:pStyle w:val="NormalWeb"/>
        <w:spacing w:before="120" w:beforeAutospacing="0" w:after="0" w:afterAutospacing="0"/>
        <w:ind w:left="360"/>
        <w:rPr>
          <w:rFonts w:asciiTheme="majorHAnsi" w:eastAsiaTheme="minorEastAsia" w:hAnsiTheme="majorHAnsi" w:cstheme="minorBidi"/>
          <w:bCs/>
          <w:kern w:val="24"/>
          <w:u w:val="single"/>
        </w:rPr>
      </w:pPr>
    </w:p>
    <w:p w14:paraId="001FB01D" w14:textId="77777777" w:rsidR="00887174" w:rsidRPr="00BE0B04" w:rsidRDefault="00887174" w:rsidP="00887174">
      <w:pPr>
        <w:pStyle w:val="NormalWeb"/>
        <w:spacing w:before="120" w:beforeAutospacing="0" w:after="0" w:afterAutospacing="0"/>
        <w:ind w:left="360"/>
        <w:rPr>
          <w:rFonts w:asciiTheme="majorHAnsi" w:hAnsiTheme="majorHAnsi"/>
          <w:u w:val="single"/>
        </w:rPr>
      </w:pPr>
      <w:r w:rsidRPr="00BE0B04">
        <w:rPr>
          <w:rFonts w:asciiTheme="majorHAnsi" w:eastAsiaTheme="minorEastAsia" w:hAnsiTheme="majorHAnsi" w:cstheme="minorBidi"/>
          <w:bCs/>
          <w:kern w:val="24"/>
          <w:u w:val="single"/>
        </w:rPr>
        <w:t>Types of Science used in Forensics:</w:t>
      </w:r>
    </w:p>
    <w:p w14:paraId="5AB4024E" w14:textId="77777777" w:rsidR="00887174" w:rsidRPr="00BE0B04" w:rsidRDefault="00887174" w:rsidP="00887174">
      <w:pPr>
        <w:pStyle w:val="ListParagraph"/>
        <w:numPr>
          <w:ilvl w:val="0"/>
          <w:numId w:val="1"/>
        </w:numPr>
        <w:rPr>
          <w:rFonts w:asciiTheme="majorHAnsi" w:eastAsiaTheme="minorEastAsia" w:hAnsiTheme="majorHAnsi"/>
          <w:bCs/>
          <w:kern w:val="24"/>
        </w:rPr>
        <w:sectPr w:rsidR="00887174" w:rsidRPr="00BE0B04" w:rsidSect="00887174">
          <w:headerReference w:type="default" r:id="rId11"/>
          <w:footerReference w:type="even" r:id="rId12"/>
          <w:footerReference w:type="default" r:id="rId13"/>
          <w:type w:val="continuous"/>
          <w:pgSz w:w="12240" w:h="15840"/>
          <w:pgMar w:top="720" w:right="720" w:bottom="720" w:left="720" w:header="720" w:footer="720" w:gutter="0"/>
          <w:cols w:space="720"/>
          <w:docGrid w:linePitch="360"/>
        </w:sectPr>
      </w:pPr>
    </w:p>
    <w:p w14:paraId="46C945E6" w14:textId="77777777" w:rsidR="00887174" w:rsidRPr="00BE0B04" w:rsidRDefault="00887174" w:rsidP="00887174">
      <w:pPr>
        <w:pStyle w:val="ListParagraph"/>
        <w:numPr>
          <w:ilvl w:val="0"/>
          <w:numId w:val="1"/>
        </w:numPr>
        <w:rPr>
          <w:rFonts w:asciiTheme="majorHAnsi" w:hAnsiTheme="majorHAnsi"/>
        </w:rPr>
      </w:pPr>
      <w:r w:rsidRPr="00BE0B04">
        <w:rPr>
          <w:rFonts w:asciiTheme="majorHAnsi" w:eastAsiaTheme="minorEastAsia" w:hAnsiTheme="majorHAnsi"/>
          <w:bCs/>
          <w:kern w:val="24"/>
        </w:rPr>
        <w:t>Chemistry</w:t>
      </w:r>
    </w:p>
    <w:p w14:paraId="328B6F6F" w14:textId="77777777" w:rsidR="00887174" w:rsidRPr="00BE0B04" w:rsidRDefault="00887174" w:rsidP="00887174">
      <w:pPr>
        <w:pStyle w:val="ListParagraph"/>
        <w:numPr>
          <w:ilvl w:val="0"/>
          <w:numId w:val="1"/>
        </w:numPr>
        <w:rPr>
          <w:rFonts w:asciiTheme="majorHAnsi" w:hAnsiTheme="majorHAnsi"/>
        </w:rPr>
      </w:pPr>
      <w:r w:rsidRPr="00BE0B04">
        <w:rPr>
          <w:rFonts w:asciiTheme="majorHAnsi" w:eastAsiaTheme="minorEastAsia" w:hAnsiTheme="majorHAnsi"/>
          <w:bCs/>
          <w:kern w:val="24"/>
        </w:rPr>
        <w:t>Biology</w:t>
      </w:r>
    </w:p>
    <w:p w14:paraId="2A3EB7DD" w14:textId="77777777" w:rsidR="00887174" w:rsidRPr="00BE0B04" w:rsidRDefault="00887174" w:rsidP="00887174">
      <w:pPr>
        <w:pStyle w:val="ListParagraph"/>
        <w:numPr>
          <w:ilvl w:val="0"/>
          <w:numId w:val="1"/>
        </w:numPr>
        <w:rPr>
          <w:rFonts w:asciiTheme="majorHAnsi" w:hAnsiTheme="majorHAnsi"/>
        </w:rPr>
      </w:pPr>
      <w:r w:rsidRPr="00BE0B04">
        <w:rPr>
          <w:rFonts w:asciiTheme="majorHAnsi" w:eastAsiaTheme="minorEastAsia" w:hAnsiTheme="majorHAnsi"/>
          <w:bCs/>
          <w:kern w:val="24"/>
        </w:rPr>
        <w:t>Firearms</w:t>
      </w:r>
    </w:p>
    <w:p w14:paraId="43205826" w14:textId="77777777" w:rsidR="00887174" w:rsidRPr="00BE0B04" w:rsidRDefault="00887174" w:rsidP="00887174">
      <w:pPr>
        <w:pStyle w:val="ListParagraph"/>
        <w:numPr>
          <w:ilvl w:val="0"/>
          <w:numId w:val="1"/>
        </w:numPr>
        <w:rPr>
          <w:rFonts w:asciiTheme="majorHAnsi" w:hAnsiTheme="majorHAnsi"/>
        </w:rPr>
      </w:pPr>
      <w:r w:rsidRPr="00BE0B04">
        <w:rPr>
          <w:rFonts w:asciiTheme="majorHAnsi" w:eastAsiaTheme="minorEastAsia" w:hAnsiTheme="majorHAnsi"/>
          <w:bCs/>
          <w:kern w:val="24"/>
        </w:rPr>
        <w:t>Document Examination</w:t>
      </w:r>
    </w:p>
    <w:p w14:paraId="4AE292DB" w14:textId="77777777" w:rsidR="00887174" w:rsidRPr="00BE0B04" w:rsidRDefault="00887174" w:rsidP="00887174">
      <w:pPr>
        <w:pStyle w:val="ListParagraph"/>
        <w:numPr>
          <w:ilvl w:val="0"/>
          <w:numId w:val="1"/>
        </w:numPr>
        <w:rPr>
          <w:rFonts w:asciiTheme="majorHAnsi" w:hAnsiTheme="majorHAnsi"/>
        </w:rPr>
      </w:pPr>
      <w:r w:rsidRPr="00BE0B04">
        <w:rPr>
          <w:rFonts w:asciiTheme="majorHAnsi" w:eastAsiaTheme="minorEastAsia" w:hAnsiTheme="majorHAnsi"/>
          <w:bCs/>
          <w:kern w:val="24"/>
        </w:rPr>
        <w:t>Photography</w:t>
      </w:r>
    </w:p>
    <w:p w14:paraId="7128A85B" w14:textId="77777777" w:rsidR="00887174" w:rsidRPr="00BE0B04" w:rsidRDefault="00887174" w:rsidP="00887174">
      <w:pPr>
        <w:pStyle w:val="ListParagraph"/>
        <w:numPr>
          <w:ilvl w:val="0"/>
          <w:numId w:val="1"/>
        </w:numPr>
        <w:rPr>
          <w:rFonts w:asciiTheme="majorHAnsi" w:hAnsiTheme="majorHAnsi"/>
        </w:rPr>
      </w:pPr>
      <w:r w:rsidRPr="00BE0B04">
        <w:rPr>
          <w:rFonts w:asciiTheme="majorHAnsi" w:eastAsiaTheme="minorEastAsia" w:hAnsiTheme="majorHAnsi"/>
          <w:bCs/>
          <w:kern w:val="24"/>
        </w:rPr>
        <w:t>Toxicology and Drug Analysis</w:t>
      </w:r>
    </w:p>
    <w:p w14:paraId="3FCFB23B" w14:textId="77777777" w:rsidR="00887174" w:rsidRPr="00BE0B04" w:rsidRDefault="00887174" w:rsidP="00887174">
      <w:pPr>
        <w:pStyle w:val="ListParagraph"/>
        <w:numPr>
          <w:ilvl w:val="0"/>
          <w:numId w:val="1"/>
        </w:numPr>
        <w:rPr>
          <w:rFonts w:asciiTheme="majorHAnsi" w:hAnsiTheme="majorHAnsi"/>
        </w:rPr>
      </w:pPr>
      <w:r w:rsidRPr="00BE0B04">
        <w:rPr>
          <w:rFonts w:asciiTheme="majorHAnsi" w:eastAsiaTheme="minorEastAsia" w:hAnsiTheme="majorHAnsi"/>
          <w:bCs/>
          <w:kern w:val="24"/>
        </w:rPr>
        <w:t>Technology</w:t>
      </w:r>
    </w:p>
    <w:p w14:paraId="1DF54EFD" w14:textId="77777777" w:rsidR="00887174" w:rsidRPr="00BE0B04" w:rsidRDefault="00887174" w:rsidP="00887174">
      <w:pPr>
        <w:pStyle w:val="ListParagraph"/>
        <w:numPr>
          <w:ilvl w:val="0"/>
          <w:numId w:val="1"/>
        </w:numPr>
        <w:rPr>
          <w:rFonts w:asciiTheme="majorHAnsi" w:hAnsiTheme="majorHAnsi"/>
        </w:rPr>
      </w:pPr>
      <w:r w:rsidRPr="00BE0B04">
        <w:rPr>
          <w:rFonts w:asciiTheme="majorHAnsi" w:eastAsiaTheme="minorEastAsia" w:hAnsiTheme="majorHAnsi"/>
          <w:bCs/>
          <w:kern w:val="24"/>
        </w:rPr>
        <w:t>Fingerprints</w:t>
      </w:r>
    </w:p>
    <w:p w14:paraId="66E3F34F" w14:textId="77777777" w:rsidR="00887174" w:rsidRPr="00BE0B04" w:rsidRDefault="00887174" w:rsidP="00887174">
      <w:pPr>
        <w:pStyle w:val="NormalWeb"/>
        <w:spacing w:before="400" w:beforeAutospacing="0" w:after="0" w:afterAutospacing="0"/>
        <w:ind w:left="360"/>
        <w:rPr>
          <w:rFonts w:asciiTheme="majorHAnsi" w:eastAsiaTheme="minorEastAsia" w:hAnsiTheme="majorHAnsi" w:cstheme="minorBidi"/>
          <w:bCs/>
          <w:kern w:val="24"/>
        </w:rPr>
        <w:sectPr w:rsidR="00887174" w:rsidRPr="00BE0B04" w:rsidSect="00C863D6">
          <w:type w:val="continuous"/>
          <w:pgSz w:w="12240" w:h="15840"/>
          <w:pgMar w:top="720" w:right="720" w:bottom="720" w:left="720" w:header="720" w:footer="720" w:gutter="0"/>
          <w:cols w:num="2" w:space="720"/>
          <w:docGrid w:linePitch="360"/>
        </w:sectPr>
      </w:pPr>
    </w:p>
    <w:p w14:paraId="51FA0EC4" w14:textId="77777777" w:rsidR="00887174" w:rsidRPr="00BE0B04" w:rsidRDefault="00887174" w:rsidP="00887174">
      <w:pPr>
        <w:pStyle w:val="NormalWeb"/>
        <w:spacing w:before="400" w:beforeAutospacing="0" w:after="0" w:afterAutospacing="0"/>
        <w:ind w:left="360"/>
        <w:rPr>
          <w:rFonts w:asciiTheme="majorHAnsi" w:hAnsiTheme="majorHAnsi"/>
          <w:u w:val="single"/>
        </w:rPr>
      </w:pPr>
      <w:r w:rsidRPr="00BE0B04">
        <w:rPr>
          <w:rFonts w:asciiTheme="majorHAnsi" w:eastAsiaTheme="minorEastAsia" w:hAnsiTheme="majorHAnsi" w:cstheme="minorBidi"/>
          <w:bCs/>
          <w:kern w:val="24"/>
          <w:u w:val="single"/>
        </w:rPr>
        <w:t>Forensic Scientist Job Description:</w:t>
      </w:r>
    </w:p>
    <w:p w14:paraId="011552B8" w14:textId="77777777" w:rsidR="00887174" w:rsidRPr="00BE0B04" w:rsidRDefault="00887174" w:rsidP="00887174">
      <w:pPr>
        <w:pStyle w:val="ListParagraph"/>
        <w:numPr>
          <w:ilvl w:val="0"/>
          <w:numId w:val="2"/>
        </w:numPr>
        <w:rPr>
          <w:rFonts w:asciiTheme="majorHAnsi" w:hAnsiTheme="majorHAnsi"/>
        </w:rPr>
      </w:pPr>
      <w:r w:rsidRPr="00BE0B04">
        <w:rPr>
          <w:rFonts w:asciiTheme="majorHAnsi" w:eastAsiaTheme="minorEastAsia" w:hAnsiTheme="majorHAnsi"/>
          <w:kern w:val="24"/>
        </w:rPr>
        <w:t>Process and document crime scenes</w:t>
      </w:r>
    </w:p>
    <w:p w14:paraId="2A130455" w14:textId="77777777" w:rsidR="00887174" w:rsidRPr="00BE0B04" w:rsidRDefault="00887174" w:rsidP="00887174">
      <w:pPr>
        <w:pStyle w:val="ListParagraph"/>
        <w:numPr>
          <w:ilvl w:val="0"/>
          <w:numId w:val="2"/>
        </w:numPr>
        <w:rPr>
          <w:rFonts w:asciiTheme="majorHAnsi" w:hAnsiTheme="majorHAnsi"/>
        </w:rPr>
      </w:pPr>
      <w:r w:rsidRPr="00BE0B04">
        <w:rPr>
          <w:rFonts w:asciiTheme="majorHAnsi" w:eastAsiaTheme="minorEastAsia" w:hAnsiTheme="majorHAnsi"/>
          <w:kern w:val="24"/>
        </w:rPr>
        <w:t>Collect and preserve evidence</w:t>
      </w:r>
    </w:p>
    <w:p w14:paraId="369A0028" w14:textId="77777777" w:rsidR="00887174" w:rsidRPr="00BE0B04" w:rsidRDefault="00887174" w:rsidP="00887174">
      <w:pPr>
        <w:pStyle w:val="ListParagraph"/>
        <w:numPr>
          <w:ilvl w:val="0"/>
          <w:numId w:val="2"/>
        </w:numPr>
        <w:rPr>
          <w:rFonts w:asciiTheme="majorHAnsi" w:hAnsiTheme="majorHAnsi"/>
        </w:rPr>
      </w:pPr>
      <w:r w:rsidRPr="00BE0B04">
        <w:rPr>
          <w:rFonts w:asciiTheme="majorHAnsi" w:eastAsiaTheme="minorEastAsia" w:hAnsiTheme="majorHAnsi"/>
          <w:kern w:val="24"/>
        </w:rPr>
        <w:t>Analyze and compare evidence in laboratory</w:t>
      </w:r>
    </w:p>
    <w:p w14:paraId="4D04C440" w14:textId="77777777" w:rsidR="00887174" w:rsidRPr="00BE0B04" w:rsidRDefault="00887174" w:rsidP="00887174">
      <w:pPr>
        <w:pStyle w:val="ListParagraph"/>
        <w:numPr>
          <w:ilvl w:val="0"/>
          <w:numId w:val="2"/>
        </w:numPr>
        <w:rPr>
          <w:rFonts w:asciiTheme="majorHAnsi" w:hAnsiTheme="majorHAnsi"/>
        </w:rPr>
      </w:pPr>
      <w:r w:rsidRPr="00BE0B04">
        <w:rPr>
          <w:rFonts w:asciiTheme="majorHAnsi" w:eastAsiaTheme="minorEastAsia" w:hAnsiTheme="majorHAnsi"/>
          <w:kern w:val="24"/>
        </w:rPr>
        <w:t>Reconstruction of data (form the “best theory” of events in the case)</w:t>
      </w:r>
    </w:p>
    <w:p w14:paraId="4AE9B8F2" w14:textId="77777777" w:rsidR="00887174" w:rsidRPr="00BE0B04" w:rsidRDefault="00887174" w:rsidP="00887174">
      <w:pPr>
        <w:pStyle w:val="ListParagraph"/>
        <w:numPr>
          <w:ilvl w:val="0"/>
          <w:numId w:val="2"/>
        </w:numPr>
        <w:rPr>
          <w:rFonts w:asciiTheme="majorHAnsi" w:hAnsiTheme="majorHAnsi"/>
        </w:rPr>
      </w:pPr>
      <w:r w:rsidRPr="00BE0B04">
        <w:rPr>
          <w:rFonts w:asciiTheme="majorHAnsi" w:eastAsiaTheme="minorEastAsia" w:hAnsiTheme="majorHAnsi"/>
          <w:kern w:val="24"/>
        </w:rPr>
        <w:t>Testify as an expert witness</w:t>
      </w:r>
    </w:p>
    <w:p w14:paraId="0368F2C3" w14:textId="77777777" w:rsidR="00887174" w:rsidRPr="00BE0B04" w:rsidRDefault="00887174" w:rsidP="00887174">
      <w:pPr>
        <w:pStyle w:val="ListParagraph"/>
        <w:numPr>
          <w:ilvl w:val="0"/>
          <w:numId w:val="2"/>
        </w:numPr>
        <w:rPr>
          <w:rFonts w:asciiTheme="majorHAnsi" w:hAnsiTheme="majorHAnsi"/>
        </w:rPr>
      </w:pPr>
      <w:r w:rsidRPr="00BE0B04">
        <w:rPr>
          <w:rFonts w:asciiTheme="majorHAnsi" w:eastAsiaTheme="minorEastAsia" w:hAnsiTheme="majorHAnsi"/>
          <w:kern w:val="24"/>
        </w:rPr>
        <w:t>Scientific research</w:t>
      </w:r>
    </w:p>
    <w:p w14:paraId="6C35C3F5" w14:textId="77777777" w:rsidR="00887174" w:rsidRPr="00BE0B04" w:rsidRDefault="00887174" w:rsidP="00887174">
      <w:pPr>
        <w:pStyle w:val="ListParagraph"/>
        <w:numPr>
          <w:ilvl w:val="0"/>
          <w:numId w:val="2"/>
        </w:numPr>
        <w:rPr>
          <w:rFonts w:asciiTheme="majorHAnsi" w:hAnsiTheme="majorHAnsi"/>
        </w:rPr>
      </w:pPr>
      <w:r w:rsidRPr="00BE0B04">
        <w:rPr>
          <w:rFonts w:asciiTheme="majorHAnsi" w:eastAsiaTheme="minorEastAsia" w:hAnsiTheme="majorHAnsi"/>
          <w:kern w:val="24"/>
        </w:rPr>
        <w:t>Training others in forensic science</w:t>
      </w:r>
    </w:p>
    <w:p w14:paraId="65AB72C8" w14:textId="77777777" w:rsidR="00887174" w:rsidRPr="00BE0B04" w:rsidRDefault="00887174" w:rsidP="00887174">
      <w:pPr>
        <w:spacing w:after="0" w:line="240" w:lineRule="auto"/>
        <w:ind w:left="360"/>
        <w:rPr>
          <w:rFonts w:asciiTheme="majorHAnsi" w:eastAsiaTheme="minorEastAsia" w:hAnsiTheme="majorHAnsi"/>
          <w:kern w:val="24"/>
          <w:sz w:val="24"/>
          <w:szCs w:val="24"/>
        </w:rPr>
      </w:pPr>
    </w:p>
    <w:p w14:paraId="7D5F4855" w14:textId="77777777" w:rsidR="00887174" w:rsidRPr="00BE0B04" w:rsidRDefault="00887174" w:rsidP="00887174">
      <w:pPr>
        <w:spacing w:after="0" w:line="240" w:lineRule="auto"/>
        <w:ind w:left="360"/>
        <w:rPr>
          <w:rFonts w:asciiTheme="majorHAnsi" w:hAnsiTheme="majorHAnsi"/>
          <w:i/>
          <w:sz w:val="24"/>
          <w:szCs w:val="24"/>
        </w:rPr>
      </w:pPr>
      <w:r w:rsidRPr="00BE0B04">
        <w:rPr>
          <w:rFonts w:asciiTheme="majorHAnsi" w:eastAsiaTheme="minorEastAsia" w:hAnsiTheme="majorHAnsi"/>
          <w:i/>
          <w:kern w:val="24"/>
          <w:sz w:val="24"/>
          <w:szCs w:val="24"/>
        </w:rPr>
        <w:t>Types of Forensics</w:t>
      </w:r>
    </w:p>
    <w:p w14:paraId="4B66D160" w14:textId="77777777" w:rsidR="00887174" w:rsidRPr="00BE0B04" w:rsidRDefault="00887174" w:rsidP="00887174">
      <w:pPr>
        <w:pStyle w:val="NormalWeb"/>
        <w:numPr>
          <w:ilvl w:val="0"/>
          <w:numId w:val="4"/>
        </w:numPr>
        <w:spacing w:before="0" w:beforeAutospacing="0" w:after="0" w:afterAutospacing="0"/>
        <w:rPr>
          <w:rFonts w:asciiTheme="majorHAnsi" w:hAnsiTheme="majorHAnsi"/>
        </w:rPr>
      </w:pPr>
      <w:r w:rsidRPr="00BE0B04">
        <w:rPr>
          <w:rFonts w:asciiTheme="majorHAnsi" w:eastAsiaTheme="minorEastAsia" w:hAnsiTheme="majorHAnsi" w:cstheme="minorBidi"/>
          <w:bCs/>
          <w:kern w:val="24"/>
          <w:u w:val="single"/>
        </w:rPr>
        <w:t xml:space="preserve">Computer Forensics: </w:t>
      </w:r>
      <w:r w:rsidRPr="00BE0B04">
        <w:rPr>
          <w:rFonts w:asciiTheme="majorHAnsi" w:eastAsiaTheme="minorEastAsia" w:hAnsiTheme="majorHAnsi" w:cstheme="minorBidi"/>
          <w:kern w:val="24"/>
        </w:rPr>
        <w:t>Computers for fraud and the pursuit of other crimes has increased to dramatic proportions.  Specialists deal with computer crime.  Computer crime is not only about fraud. Computer crimes also deal with pornography, child sex abuse and the sale of black market goods online.</w:t>
      </w:r>
    </w:p>
    <w:p w14:paraId="427B2A50" w14:textId="77777777" w:rsidR="00887174" w:rsidRPr="00BE0B04" w:rsidRDefault="00887174" w:rsidP="00887174">
      <w:pPr>
        <w:pStyle w:val="NormalWeb"/>
        <w:numPr>
          <w:ilvl w:val="0"/>
          <w:numId w:val="4"/>
        </w:numPr>
        <w:spacing w:before="0" w:beforeAutospacing="0" w:after="0" w:afterAutospacing="0"/>
        <w:rPr>
          <w:rFonts w:asciiTheme="majorHAnsi" w:hAnsiTheme="majorHAnsi"/>
        </w:rPr>
      </w:pPr>
      <w:r w:rsidRPr="00BE0B04">
        <w:rPr>
          <w:rFonts w:asciiTheme="majorHAnsi" w:eastAsiaTheme="minorEastAsia" w:hAnsiTheme="majorHAnsi" w:cstheme="minorBidi"/>
          <w:bCs/>
          <w:kern w:val="24"/>
          <w:u w:val="single"/>
        </w:rPr>
        <w:t>Forensic Accounting</w:t>
      </w:r>
      <w:r w:rsidRPr="00BE0B04">
        <w:rPr>
          <w:rFonts w:asciiTheme="majorHAnsi" w:eastAsiaTheme="minorEastAsia" w:hAnsiTheme="majorHAnsi" w:cstheme="minorBidi"/>
          <w:kern w:val="24"/>
          <w:u w:val="single"/>
        </w:rPr>
        <w:t xml:space="preserve">: </w:t>
      </w:r>
      <w:r w:rsidRPr="00BE0B04">
        <w:rPr>
          <w:rFonts w:asciiTheme="majorHAnsi" w:eastAsiaTheme="minorEastAsia" w:hAnsiTheme="majorHAnsi" w:cstheme="minorBidi"/>
          <w:kern w:val="24"/>
        </w:rPr>
        <w:t>A forensic accountant will seek to trace any financial discrepancies within a company's accounts and use so-called 'paper trails' or 'audit trail’</w:t>
      </w:r>
    </w:p>
    <w:p w14:paraId="0A13221F" w14:textId="77777777" w:rsidR="00887174" w:rsidRPr="00BE0B04" w:rsidRDefault="00887174" w:rsidP="00887174">
      <w:pPr>
        <w:pStyle w:val="NormalWeb"/>
        <w:numPr>
          <w:ilvl w:val="0"/>
          <w:numId w:val="4"/>
        </w:numPr>
        <w:spacing w:before="0" w:beforeAutospacing="0" w:after="0" w:afterAutospacing="0"/>
        <w:rPr>
          <w:rFonts w:asciiTheme="majorHAnsi" w:hAnsiTheme="majorHAnsi"/>
        </w:rPr>
      </w:pPr>
      <w:r w:rsidRPr="00BE0B04">
        <w:rPr>
          <w:rFonts w:asciiTheme="majorHAnsi" w:eastAsiaTheme="minorEastAsia" w:hAnsiTheme="majorHAnsi" w:cstheme="minorBidi"/>
          <w:bCs/>
          <w:kern w:val="24"/>
          <w:u w:val="single"/>
        </w:rPr>
        <w:t>Forensic Archaeology</w:t>
      </w:r>
      <w:r w:rsidRPr="00BE0B04">
        <w:rPr>
          <w:rFonts w:asciiTheme="majorHAnsi" w:hAnsiTheme="majorHAnsi"/>
        </w:rPr>
        <w:t xml:space="preserve">: </w:t>
      </w:r>
      <w:r w:rsidRPr="00BE0B04">
        <w:rPr>
          <w:rFonts w:asciiTheme="majorHAnsi" w:eastAsiaTheme="minorEastAsia" w:hAnsiTheme="majorHAnsi" w:cstheme="minorBidi"/>
          <w:kern w:val="24"/>
        </w:rPr>
        <w:t xml:space="preserve">Archaeology and anthropology are the study of historic human remains and the objects, buildings and other artifacts associated with them.  </w:t>
      </w:r>
    </w:p>
    <w:p w14:paraId="1B10B7AF" w14:textId="77777777" w:rsidR="00887174" w:rsidRPr="00BE0B04" w:rsidRDefault="00887174" w:rsidP="00887174">
      <w:pPr>
        <w:pStyle w:val="NormalWeb"/>
        <w:numPr>
          <w:ilvl w:val="0"/>
          <w:numId w:val="4"/>
        </w:numPr>
        <w:spacing w:before="0" w:beforeAutospacing="0" w:after="0" w:afterAutospacing="0"/>
        <w:rPr>
          <w:rFonts w:asciiTheme="majorHAnsi" w:hAnsiTheme="majorHAnsi"/>
        </w:rPr>
      </w:pPr>
      <w:r w:rsidRPr="00BE0B04">
        <w:rPr>
          <w:rFonts w:asciiTheme="majorHAnsi" w:eastAsiaTheme="minorEastAsia" w:hAnsiTheme="majorHAnsi" w:cstheme="minorBidi"/>
          <w:bCs/>
          <w:kern w:val="24"/>
          <w:u w:val="single"/>
        </w:rPr>
        <w:t>Forensic Dentistry</w:t>
      </w:r>
      <w:r w:rsidRPr="00BE0B04">
        <w:rPr>
          <w:rFonts w:asciiTheme="majorHAnsi" w:hAnsiTheme="majorHAnsi"/>
        </w:rPr>
        <w:t xml:space="preserve">: </w:t>
      </w:r>
      <w:r w:rsidRPr="00BE0B04">
        <w:rPr>
          <w:rFonts w:asciiTheme="majorHAnsi" w:eastAsiaTheme="minorEastAsia" w:hAnsiTheme="majorHAnsi" w:cstheme="minorBidi"/>
          <w:kern w:val="24"/>
        </w:rPr>
        <w:t>Forensic Dentistry is the area of forensic medicine concerned with the examination of teeth, especially in the cases of victims who cannot be identified.</w:t>
      </w:r>
    </w:p>
    <w:p w14:paraId="6B6385CB" w14:textId="77777777" w:rsidR="00887174" w:rsidRPr="00BE0B04" w:rsidRDefault="00887174" w:rsidP="00887174">
      <w:pPr>
        <w:pStyle w:val="NormalWeb"/>
        <w:numPr>
          <w:ilvl w:val="0"/>
          <w:numId w:val="4"/>
        </w:numPr>
        <w:spacing w:before="0" w:beforeAutospacing="0" w:after="0" w:afterAutospacing="0"/>
        <w:rPr>
          <w:rFonts w:asciiTheme="majorHAnsi" w:hAnsiTheme="majorHAnsi"/>
        </w:rPr>
      </w:pPr>
      <w:r w:rsidRPr="00BE0B04">
        <w:rPr>
          <w:rFonts w:asciiTheme="majorHAnsi" w:eastAsiaTheme="minorEastAsia" w:hAnsiTheme="majorHAnsi" w:cstheme="minorBidi"/>
          <w:bCs/>
          <w:kern w:val="24"/>
          <w:u w:val="single"/>
        </w:rPr>
        <w:t>Forensic Entomology</w:t>
      </w:r>
      <w:r w:rsidRPr="00BE0B04">
        <w:rPr>
          <w:rFonts w:asciiTheme="majorHAnsi" w:hAnsiTheme="majorHAnsi"/>
        </w:rPr>
        <w:t xml:space="preserve">: </w:t>
      </w:r>
      <w:r w:rsidRPr="00BE0B04">
        <w:rPr>
          <w:rFonts w:asciiTheme="majorHAnsi" w:eastAsiaTheme="minorEastAsia" w:hAnsiTheme="majorHAnsi" w:cstheme="minorBidi"/>
          <w:kern w:val="24"/>
        </w:rPr>
        <w:t xml:space="preserve">Entomology is the study of insects.  Forensic entomologists use insects to provide more information about crimes. </w:t>
      </w:r>
    </w:p>
    <w:p w14:paraId="6410B90D" w14:textId="77777777" w:rsidR="00887174" w:rsidRPr="00BE0B04" w:rsidRDefault="00887174" w:rsidP="00887174">
      <w:pPr>
        <w:pStyle w:val="NormalWeb"/>
        <w:numPr>
          <w:ilvl w:val="0"/>
          <w:numId w:val="4"/>
        </w:numPr>
        <w:spacing w:before="0" w:beforeAutospacing="0" w:after="0" w:afterAutospacing="0"/>
        <w:rPr>
          <w:rFonts w:asciiTheme="majorHAnsi" w:hAnsiTheme="majorHAnsi"/>
        </w:rPr>
      </w:pPr>
      <w:r w:rsidRPr="00BE0B04">
        <w:rPr>
          <w:rFonts w:asciiTheme="majorHAnsi" w:eastAsiaTheme="minorEastAsia" w:hAnsiTheme="majorHAnsi" w:cstheme="minorBidi"/>
          <w:bCs/>
          <w:kern w:val="24"/>
          <w:u w:val="single"/>
        </w:rPr>
        <w:t>Forensic Graphology</w:t>
      </w:r>
      <w:r w:rsidRPr="00BE0B04">
        <w:rPr>
          <w:rFonts w:asciiTheme="majorHAnsi" w:hAnsiTheme="majorHAnsi"/>
        </w:rPr>
        <w:t xml:space="preserve">: </w:t>
      </w:r>
      <w:r w:rsidRPr="00BE0B04">
        <w:rPr>
          <w:rFonts w:asciiTheme="majorHAnsi" w:eastAsiaTheme="minorEastAsia" w:hAnsiTheme="majorHAnsi" w:cstheme="minorBidi"/>
          <w:kern w:val="24"/>
        </w:rPr>
        <w:t xml:space="preserve">Forensic Graphology is the study of handwriting especially that found in ransom notes, poison pen letters or blackmail demands.  </w:t>
      </w:r>
    </w:p>
    <w:p w14:paraId="70980EBF" w14:textId="77777777" w:rsidR="00887174" w:rsidRPr="00BE0B04" w:rsidRDefault="00887174" w:rsidP="00887174">
      <w:pPr>
        <w:pStyle w:val="NormalWeb"/>
        <w:numPr>
          <w:ilvl w:val="0"/>
          <w:numId w:val="4"/>
        </w:numPr>
        <w:spacing w:before="0" w:beforeAutospacing="0" w:after="0" w:afterAutospacing="0"/>
        <w:rPr>
          <w:rFonts w:asciiTheme="majorHAnsi" w:hAnsiTheme="majorHAnsi"/>
        </w:rPr>
      </w:pPr>
      <w:r w:rsidRPr="00BE0B04">
        <w:rPr>
          <w:rFonts w:asciiTheme="majorHAnsi" w:eastAsiaTheme="minorEastAsia" w:hAnsiTheme="majorHAnsi" w:cstheme="minorBidi"/>
          <w:bCs/>
          <w:kern w:val="24"/>
          <w:u w:val="single"/>
        </w:rPr>
        <w:t xml:space="preserve">Forensic Medicine: </w:t>
      </w:r>
      <w:r w:rsidRPr="00BE0B04">
        <w:rPr>
          <w:rFonts w:asciiTheme="majorHAnsi" w:eastAsiaTheme="minorEastAsia" w:hAnsiTheme="majorHAnsi" w:cstheme="minorBidi"/>
          <w:kern w:val="24"/>
        </w:rPr>
        <w:t>If a body is found in a field with no visible signs of injury  forensic medicine seeks to answer the questions; how did the body get there, how did the person die.</w:t>
      </w:r>
    </w:p>
    <w:p w14:paraId="147AAC3A" w14:textId="77777777" w:rsidR="00887174" w:rsidRPr="00BE0B04" w:rsidRDefault="00887174" w:rsidP="00887174">
      <w:pPr>
        <w:pStyle w:val="NormalWeb"/>
        <w:numPr>
          <w:ilvl w:val="0"/>
          <w:numId w:val="4"/>
        </w:numPr>
        <w:spacing w:before="0" w:beforeAutospacing="0" w:after="0" w:afterAutospacing="0"/>
        <w:rPr>
          <w:rFonts w:asciiTheme="majorHAnsi" w:hAnsiTheme="majorHAnsi"/>
        </w:rPr>
      </w:pPr>
      <w:r w:rsidRPr="00BE0B04">
        <w:rPr>
          <w:rFonts w:asciiTheme="majorHAnsi" w:eastAsiaTheme="minorEastAsia" w:hAnsiTheme="majorHAnsi" w:cstheme="minorBidi"/>
          <w:bCs/>
          <w:kern w:val="24"/>
          <w:u w:val="single"/>
        </w:rPr>
        <w:t xml:space="preserve">Forensic Pathology:  </w:t>
      </w:r>
      <w:r w:rsidRPr="00BE0B04">
        <w:rPr>
          <w:rFonts w:asciiTheme="majorHAnsi" w:eastAsiaTheme="minorEastAsia" w:hAnsiTheme="majorHAnsi" w:cstheme="minorBidi"/>
          <w:kern w:val="24"/>
        </w:rPr>
        <w:t>Forensic pathology involves discovering the cause of death, especially in cases where it is sudden or the police suspect that it has not occurred by natural causes.</w:t>
      </w:r>
    </w:p>
    <w:p w14:paraId="412DE3D8" w14:textId="77777777" w:rsidR="00887174" w:rsidRPr="00BE0B04" w:rsidRDefault="00887174" w:rsidP="00887174">
      <w:pPr>
        <w:pStyle w:val="NormalWeb"/>
        <w:numPr>
          <w:ilvl w:val="0"/>
          <w:numId w:val="4"/>
        </w:numPr>
        <w:spacing w:before="0" w:beforeAutospacing="0" w:after="0" w:afterAutospacing="0"/>
        <w:rPr>
          <w:rFonts w:asciiTheme="majorHAnsi" w:hAnsiTheme="majorHAnsi"/>
        </w:rPr>
      </w:pPr>
      <w:r w:rsidRPr="00BE0B04">
        <w:rPr>
          <w:rFonts w:asciiTheme="majorHAnsi" w:eastAsiaTheme="minorEastAsia" w:hAnsiTheme="majorHAnsi" w:cstheme="minorBidi"/>
          <w:bCs/>
          <w:kern w:val="24"/>
          <w:u w:val="single"/>
        </w:rPr>
        <w:t xml:space="preserve">Forensic Psychology: </w:t>
      </w:r>
      <w:r w:rsidRPr="00BE0B04">
        <w:rPr>
          <w:rFonts w:asciiTheme="majorHAnsi" w:eastAsiaTheme="minorEastAsia" w:hAnsiTheme="majorHAnsi" w:cstheme="minorBidi"/>
          <w:kern w:val="24"/>
        </w:rPr>
        <w:t>Forensic psychology is the forensic study of the mind and the ways in which the mind works, especially in the instances of violent crime.</w:t>
      </w:r>
    </w:p>
    <w:p w14:paraId="188AA6D8" w14:textId="77777777" w:rsidR="00887174" w:rsidRPr="00BE0B04" w:rsidRDefault="00887174" w:rsidP="00887174">
      <w:pPr>
        <w:pStyle w:val="NormalWeb"/>
        <w:numPr>
          <w:ilvl w:val="0"/>
          <w:numId w:val="4"/>
        </w:numPr>
        <w:spacing w:before="0" w:beforeAutospacing="0" w:after="0" w:afterAutospacing="0"/>
        <w:rPr>
          <w:rFonts w:asciiTheme="majorHAnsi" w:hAnsiTheme="majorHAnsi"/>
        </w:rPr>
      </w:pPr>
      <w:r w:rsidRPr="00BE0B04">
        <w:rPr>
          <w:rFonts w:asciiTheme="majorHAnsi" w:eastAsiaTheme="minorEastAsia" w:hAnsiTheme="majorHAnsi" w:cstheme="minorBidi"/>
          <w:bCs/>
          <w:kern w:val="24"/>
          <w:u w:val="single"/>
        </w:rPr>
        <w:t xml:space="preserve">Forensic Toxicology: </w:t>
      </w:r>
      <w:r w:rsidRPr="00BE0B04">
        <w:rPr>
          <w:rFonts w:asciiTheme="majorHAnsi" w:eastAsiaTheme="minorEastAsia" w:hAnsiTheme="majorHAnsi" w:cstheme="minorBidi"/>
          <w:kern w:val="24"/>
        </w:rPr>
        <w:t xml:space="preserve">Forensic toxicology deals with the investigation of toxic substances, environmental chemicals or poisonous products. If you have ever been asked to take a drug test for work or you know someone who has, then you are already familiar with one of the applications of forensic toxicology. The toxicology part refers to the methods used to study these substances. Forensic toxicology is actually a bit of a mix of many other scientific                   </w:t>
      </w:r>
      <w:r w:rsidRPr="00BE0B04">
        <w:rPr>
          <w:rFonts w:asciiTheme="majorHAnsi" w:eastAsiaTheme="minorEastAsia" w:hAnsiTheme="majorHAnsi" w:cstheme="minorBidi"/>
          <w:kern w:val="24"/>
        </w:rPr>
        <w:lastRenderedPageBreak/>
        <w:t>disciplines such as chemistry, pathology and biochemistry. It also shares ties with                 some of the environmental sciences.</w:t>
      </w:r>
    </w:p>
    <w:p w14:paraId="1A2F69FD" w14:textId="77777777" w:rsidR="00887174" w:rsidRPr="00BE0B04" w:rsidRDefault="00887174" w:rsidP="00887174">
      <w:pPr>
        <w:spacing w:after="0" w:line="240" w:lineRule="auto"/>
        <w:ind w:left="360"/>
        <w:rPr>
          <w:rFonts w:asciiTheme="majorHAnsi" w:hAnsiTheme="majorHAnsi"/>
          <w:i/>
          <w:sz w:val="24"/>
          <w:szCs w:val="24"/>
        </w:rPr>
      </w:pPr>
      <w:r w:rsidRPr="00BE0B04">
        <w:rPr>
          <w:rFonts w:asciiTheme="majorHAnsi" w:eastAsiaTheme="minorEastAsia" w:hAnsiTheme="majorHAnsi"/>
          <w:i/>
          <w:kern w:val="24"/>
          <w:sz w:val="24"/>
          <w:szCs w:val="24"/>
        </w:rPr>
        <w:t>Degree Requirements:</w:t>
      </w:r>
    </w:p>
    <w:p w14:paraId="2801C742" w14:textId="77777777" w:rsidR="00887174" w:rsidRPr="00BE0B04" w:rsidRDefault="00887174" w:rsidP="00887174">
      <w:pPr>
        <w:pStyle w:val="ListParagraph"/>
        <w:numPr>
          <w:ilvl w:val="0"/>
          <w:numId w:val="3"/>
        </w:numPr>
        <w:rPr>
          <w:rFonts w:asciiTheme="majorHAnsi" w:hAnsiTheme="majorHAnsi"/>
        </w:rPr>
      </w:pPr>
      <w:r w:rsidRPr="00BE0B04">
        <w:rPr>
          <w:rFonts w:asciiTheme="majorHAnsi" w:eastAsiaTheme="minorEastAsia" w:hAnsiTheme="majorHAnsi"/>
          <w:kern w:val="24"/>
        </w:rPr>
        <w:t>B.S. in science (preferred to be in biology, chemistry or forensic science)</w:t>
      </w:r>
    </w:p>
    <w:p w14:paraId="6745F93A" w14:textId="77777777" w:rsidR="00887174" w:rsidRPr="00BE0B04" w:rsidRDefault="00887174" w:rsidP="00887174">
      <w:pPr>
        <w:pStyle w:val="ListParagraph"/>
        <w:numPr>
          <w:ilvl w:val="0"/>
          <w:numId w:val="3"/>
        </w:numPr>
        <w:rPr>
          <w:rFonts w:asciiTheme="majorHAnsi" w:hAnsiTheme="majorHAnsi"/>
        </w:rPr>
      </w:pPr>
      <w:r w:rsidRPr="00BE0B04">
        <w:rPr>
          <w:rFonts w:asciiTheme="majorHAnsi" w:eastAsiaTheme="minorEastAsia" w:hAnsiTheme="majorHAnsi"/>
          <w:kern w:val="24"/>
        </w:rPr>
        <w:t>Some schools specialize in a forensic science B.S. degree (ex.  John Jay College of Criminal Justice)</w:t>
      </w:r>
    </w:p>
    <w:p w14:paraId="02772680" w14:textId="77777777" w:rsidR="00887174" w:rsidRPr="00BE0B04" w:rsidRDefault="00887174" w:rsidP="00887174">
      <w:pPr>
        <w:pStyle w:val="NormalWeb"/>
        <w:spacing w:before="400" w:beforeAutospacing="0" w:after="0" w:afterAutospacing="0"/>
        <w:ind w:firstLine="360"/>
        <w:rPr>
          <w:rFonts w:asciiTheme="majorHAnsi" w:hAnsiTheme="majorHAnsi"/>
          <w:i/>
        </w:rPr>
      </w:pPr>
      <w:r w:rsidRPr="00BE0B04">
        <w:rPr>
          <w:rFonts w:asciiTheme="majorHAnsi" w:eastAsiaTheme="minorEastAsia" w:hAnsiTheme="majorHAnsi" w:cstheme="minorBidi"/>
          <w:bCs/>
          <w:i/>
          <w:kern w:val="24"/>
        </w:rPr>
        <w:t>Skills Needed</w:t>
      </w:r>
      <w:r w:rsidRPr="00BE0B04">
        <w:rPr>
          <w:rFonts w:asciiTheme="majorHAnsi" w:eastAsiaTheme="minorEastAsia" w:hAnsiTheme="majorHAnsi" w:cstheme="minorBidi"/>
          <w:i/>
          <w:kern w:val="24"/>
        </w:rPr>
        <w:t>:</w:t>
      </w:r>
    </w:p>
    <w:p w14:paraId="300CBCB7" w14:textId="77777777" w:rsidR="00887174" w:rsidRPr="00BE0B04" w:rsidRDefault="00887174" w:rsidP="00887174">
      <w:pPr>
        <w:pStyle w:val="ListParagraph"/>
        <w:numPr>
          <w:ilvl w:val="0"/>
          <w:numId w:val="5"/>
        </w:numPr>
        <w:rPr>
          <w:rFonts w:asciiTheme="majorHAnsi" w:hAnsiTheme="majorHAnsi"/>
        </w:rPr>
      </w:pPr>
      <w:r w:rsidRPr="00BE0B04">
        <w:rPr>
          <w:rFonts w:asciiTheme="majorHAnsi" w:eastAsiaTheme="minorEastAsia" w:hAnsiTheme="majorHAnsi"/>
          <w:kern w:val="24"/>
        </w:rPr>
        <w:t>Good observation skills – use 5 senses</w:t>
      </w:r>
    </w:p>
    <w:p w14:paraId="73B08582" w14:textId="77777777" w:rsidR="00887174" w:rsidRPr="00BE0B04" w:rsidRDefault="00887174" w:rsidP="00887174">
      <w:pPr>
        <w:pStyle w:val="ListParagraph"/>
        <w:numPr>
          <w:ilvl w:val="0"/>
          <w:numId w:val="5"/>
        </w:numPr>
        <w:rPr>
          <w:rFonts w:asciiTheme="majorHAnsi" w:hAnsiTheme="majorHAnsi"/>
        </w:rPr>
      </w:pPr>
      <w:r w:rsidRPr="00BE0B04">
        <w:rPr>
          <w:rFonts w:asciiTheme="majorHAnsi" w:eastAsiaTheme="minorEastAsia" w:hAnsiTheme="majorHAnsi"/>
          <w:kern w:val="24"/>
        </w:rPr>
        <w:t>Analytical skills – ability to identify problem, organize info, draw conclusions</w:t>
      </w:r>
    </w:p>
    <w:p w14:paraId="55FEB294" w14:textId="77777777" w:rsidR="00887174" w:rsidRPr="00BE0B04" w:rsidRDefault="00887174" w:rsidP="00887174">
      <w:pPr>
        <w:pStyle w:val="ListParagraph"/>
        <w:numPr>
          <w:ilvl w:val="0"/>
          <w:numId w:val="5"/>
        </w:numPr>
        <w:rPr>
          <w:rFonts w:asciiTheme="majorHAnsi" w:hAnsiTheme="majorHAnsi"/>
        </w:rPr>
      </w:pPr>
      <w:r w:rsidRPr="00BE0B04">
        <w:rPr>
          <w:rFonts w:asciiTheme="majorHAnsi" w:eastAsiaTheme="minorEastAsia" w:hAnsiTheme="majorHAnsi"/>
          <w:kern w:val="24"/>
        </w:rPr>
        <w:t>Deductive reasoning – using logical steps to draw a conclusion based on facts or evidence</w:t>
      </w:r>
    </w:p>
    <w:p w14:paraId="2715B667" w14:textId="77777777" w:rsidR="00887174" w:rsidRPr="00BE0B04" w:rsidRDefault="00887174" w:rsidP="00887174">
      <w:pPr>
        <w:spacing w:after="0"/>
        <w:rPr>
          <w:rFonts w:asciiTheme="majorHAnsi" w:eastAsiaTheme="minorEastAsia" w:hAnsiTheme="majorHAnsi"/>
          <w:kern w:val="24"/>
          <w:sz w:val="24"/>
          <w:szCs w:val="24"/>
        </w:rPr>
      </w:pPr>
      <w:r w:rsidRPr="00BE0B04">
        <w:rPr>
          <w:rFonts w:asciiTheme="majorHAnsi" w:eastAsiaTheme="minorEastAsia" w:hAnsiTheme="majorHAnsi"/>
          <w:kern w:val="24"/>
          <w:sz w:val="24"/>
          <w:szCs w:val="24"/>
        </w:rPr>
        <w:t xml:space="preserve"> </w:t>
      </w:r>
    </w:p>
    <w:p w14:paraId="070350B5" w14:textId="77777777" w:rsidR="00887174" w:rsidRPr="00BE0B04" w:rsidRDefault="00887174" w:rsidP="00887174">
      <w:pPr>
        <w:spacing w:after="0"/>
        <w:rPr>
          <w:rFonts w:asciiTheme="majorHAnsi" w:eastAsiaTheme="minorEastAsia" w:hAnsiTheme="majorHAnsi"/>
          <w:kern w:val="24"/>
          <w:sz w:val="24"/>
          <w:szCs w:val="24"/>
        </w:rPr>
      </w:pPr>
    </w:p>
    <w:p w14:paraId="253BE794" w14:textId="77777777" w:rsidR="00887174" w:rsidRPr="00BE0B04" w:rsidRDefault="00887174" w:rsidP="00887174">
      <w:pPr>
        <w:spacing w:after="0"/>
        <w:ind w:left="360"/>
        <w:rPr>
          <w:rFonts w:asciiTheme="majorHAnsi" w:hAnsiTheme="majorHAnsi"/>
          <w:i/>
          <w:sz w:val="24"/>
          <w:szCs w:val="24"/>
        </w:rPr>
      </w:pPr>
      <w:r w:rsidRPr="00BE0B04">
        <w:rPr>
          <w:rFonts w:asciiTheme="majorHAnsi" w:eastAsiaTheme="minorEastAsia" w:hAnsiTheme="majorHAnsi"/>
          <w:i/>
          <w:kern w:val="24"/>
          <w:sz w:val="24"/>
          <w:szCs w:val="24"/>
        </w:rPr>
        <w:t>Are Forensic Scientists part of the police department?</w:t>
      </w:r>
    </w:p>
    <w:p w14:paraId="062FD89C" w14:textId="77777777" w:rsidR="00887174" w:rsidRPr="00BE0B04" w:rsidRDefault="00887174" w:rsidP="00887174">
      <w:pPr>
        <w:pStyle w:val="ListParagraph"/>
        <w:numPr>
          <w:ilvl w:val="0"/>
          <w:numId w:val="5"/>
        </w:numPr>
        <w:rPr>
          <w:rFonts w:asciiTheme="majorHAnsi" w:hAnsiTheme="majorHAnsi"/>
        </w:rPr>
      </w:pPr>
      <w:r w:rsidRPr="00BE0B04">
        <w:rPr>
          <w:rFonts w:asciiTheme="majorHAnsi" w:eastAsiaTheme="minorEastAsia" w:hAnsiTheme="majorHAnsi"/>
          <w:kern w:val="24"/>
        </w:rPr>
        <w:t>Varies by County and State (some lab are independent labs some are part of the police department)</w:t>
      </w:r>
    </w:p>
    <w:p w14:paraId="749582DB" w14:textId="77777777" w:rsidR="00887174" w:rsidRPr="00BE0B04" w:rsidRDefault="00887174" w:rsidP="00887174">
      <w:pPr>
        <w:pStyle w:val="ListParagraph"/>
        <w:numPr>
          <w:ilvl w:val="0"/>
          <w:numId w:val="5"/>
        </w:numPr>
        <w:rPr>
          <w:rFonts w:asciiTheme="majorHAnsi" w:hAnsiTheme="majorHAnsi"/>
        </w:rPr>
      </w:pPr>
      <w:r w:rsidRPr="00BE0B04">
        <w:rPr>
          <w:rFonts w:asciiTheme="majorHAnsi" w:eastAsiaTheme="minorEastAsia" w:hAnsiTheme="majorHAnsi"/>
          <w:kern w:val="24"/>
        </w:rPr>
        <w:t>The forensics lab must be accredited to hold up in court</w:t>
      </w:r>
    </w:p>
    <w:p w14:paraId="26C9EF84" w14:textId="77777777" w:rsidR="00887174" w:rsidRPr="00BE0B04" w:rsidRDefault="00887174" w:rsidP="00887174">
      <w:pPr>
        <w:rPr>
          <w:rFonts w:asciiTheme="majorHAnsi" w:eastAsia="MS PGothic" w:hAnsiTheme="majorHAnsi"/>
          <w:kern w:val="24"/>
          <w:sz w:val="24"/>
          <w:szCs w:val="24"/>
        </w:rPr>
      </w:pPr>
    </w:p>
    <w:p w14:paraId="2BF65A6B" w14:textId="77777777" w:rsidR="00887174" w:rsidRPr="00BE0B04" w:rsidRDefault="00887174" w:rsidP="00887174">
      <w:pPr>
        <w:rPr>
          <w:rFonts w:asciiTheme="majorHAnsi" w:eastAsia="MS PGothic" w:hAnsiTheme="majorHAnsi"/>
          <w:i/>
          <w:kern w:val="24"/>
          <w:sz w:val="24"/>
          <w:szCs w:val="24"/>
        </w:rPr>
      </w:pPr>
      <w:r w:rsidRPr="00BE0B04">
        <w:rPr>
          <w:rFonts w:asciiTheme="majorHAnsi" w:eastAsia="MS PGothic" w:hAnsiTheme="majorHAnsi"/>
          <w:i/>
          <w:kern w:val="24"/>
          <w:sz w:val="24"/>
          <w:szCs w:val="24"/>
        </w:rPr>
        <w:t>Four Major Federal Crime Laboratories:</w:t>
      </w:r>
    </w:p>
    <w:p w14:paraId="24F78EF1" w14:textId="77777777" w:rsidR="00887174" w:rsidRPr="00BE0B04" w:rsidRDefault="00887174" w:rsidP="00887174">
      <w:pPr>
        <w:pStyle w:val="ListParagraph"/>
        <w:numPr>
          <w:ilvl w:val="0"/>
          <w:numId w:val="6"/>
        </w:numPr>
        <w:rPr>
          <w:rFonts w:asciiTheme="majorHAnsi" w:hAnsiTheme="majorHAnsi"/>
        </w:rPr>
      </w:pPr>
      <w:r w:rsidRPr="00BE0B04">
        <w:rPr>
          <w:rFonts w:asciiTheme="majorHAnsi" w:eastAsia="MS PGothic" w:hAnsiTheme="majorHAnsi"/>
          <w:b/>
          <w:bCs/>
          <w:kern w:val="24"/>
        </w:rPr>
        <w:t xml:space="preserve">FBI  </w:t>
      </w:r>
      <w:r w:rsidRPr="00BE0B04">
        <w:rPr>
          <w:rFonts w:asciiTheme="majorHAnsi" w:eastAsia="MS PGothic" w:hAnsiTheme="majorHAnsi"/>
          <w:kern w:val="24"/>
        </w:rPr>
        <w:t>Federal Bureau of Investigation, largest crime lab in the world</w:t>
      </w:r>
    </w:p>
    <w:p w14:paraId="483385BF" w14:textId="77777777" w:rsidR="00887174" w:rsidRPr="00BE0B04" w:rsidRDefault="00887174" w:rsidP="00887174">
      <w:pPr>
        <w:pStyle w:val="ListParagraph"/>
        <w:numPr>
          <w:ilvl w:val="0"/>
          <w:numId w:val="6"/>
        </w:numPr>
        <w:rPr>
          <w:rFonts w:asciiTheme="majorHAnsi" w:hAnsiTheme="majorHAnsi"/>
        </w:rPr>
      </w:pPr>
      <w:r w:rsidRPr="00BE0B04">
        <w:rPr>
          <w:rFonts w:asciiTheme="majorHAnsi" w:eastAsia="MS PGothic" w:hAnsiTheme="majorHAnsi"/>
          <w:b/>
          <w:bCs/>
          <w:kern w:val="24"/>
        </w:rPr>
        <w:t xml:space="preserve">DEA </w:t>
      </w:r>
      <w:r w:rsidRPr="00BE0B04">
        <w:rPr>
          <w:rFonts w:asciiTheme="majorHAnsi" w:eastAsia="MS PGothic" w:hAnsiTheme="majorHAnsi"/>
          <w:kern w:val="24"/>
        </w:rPr>
        <w:t>Drug Enforcement Administration, analyzes drugs seized</w:t>
      </w:r>
    </w:p>
    <w:p w14:paraId="7B9ED430" w14:textId="77777777" w:rsidR="00887174" w:rsidRPr="00BE0B04" w:rsidRDefault="00887174" w:rsidP="00887174">
      <w:pPr>
        <w:pStyle w:val="ListParagraph"/>
        <w:numPr>
          <w:ilvl w:val="0"/>
          <w:numId w:val="6"/>
        </w:numPr>
        <w:rPr>
          <w:rFonts w:asciiTheme="majorHAnsi" w:hAnsiTheme="majorHAnsi"/>
        </w:rPr>
      </w:pPr>
      <w:r w:rsidRPr="00BE0B04">
        <w:rPr>
          <w:rFonts w:asciiTheme="majorHAnsi" w:eastAsia="MS PGothic" w:hAnsiTheme="majorHAnsi"/>
          <w:b/>
          <w:bCs/>
          <w:kern w:val="24"/>
        </w:rPr>
        <w:t xml:space="preserve">ATF </w:t>
      </w:r>
      <w:r w:rsidRPr="00BE0B04">
        <w:rPr>
          <w:rFonts w:asciiTheme="majorHAnsi" w:eastAsia="MS PGothic" w:hAnsiTheme="majorHAnsi"/>
          <w:kern w:val="24"/>
        </w:rPr>
        <w:t>Bureau of Alcohol Tabaco and Firearms, analyzes alcoholic beverages, weapons, explosives</w:t>
      </w:r>
    </w:p>
    <w:p w14:paraId="173F338B" w14:textId="77777777" w:rsidR="00887174" w:rsidRPr="00BE0B04" w:rsidRDefault="00887174" w:rsidP="00887174">
      <w:pPr>
        <w:pStyle w:val="ListParagraph"/>
        <w:numPr>
          <w:ilvl w:val="0"/>
          <w:numId w:val="6"/>
        </w:numPr>
        <w:rPr>
          <w:rFonts w:asciiTheme="majorHAnsi" w:hAnsiTheme="majorHAnsi"/>
        </w:rPr>
      </w:pPr>
      <w:r w:rsidRPr="00BE0B04">
        <w:rPr>
          <w:rFonts w:asciiTheme="majorHAnsi" w:eastAsia="MS PGothic" w:hAnsiTheme="majorHAnsi"/>
          <w:b/>
          <w:bCs/>
          <w:kern w:val="24"/>
        </w:rPr>
        <w:t xml:space="preserve">USPIS </w:t>
      </w:r>
      <w:r w:rsidRPr="00BE0B04">
        <w:rPr>
          <w:rFonts w:asciiTheme="majorHAnsi" w:eastAsia="MS PGothic" w:hAnsiTheme="majorHAnsi"/>
          <w:kern w:val="24"/>
        </w:rPr>
        <w:t>U.S. Postal Inspection Service, crimes involving the postal service</w:t>
      </w:r>
    </w:p>
    <w:p w14:paraId="6EA929F2" w14:textId="77777777" w:rsidR="00887174" w:rsidRPr="00BE0B04" w:rsidRDefault="00887174" w:rsidP="00887174">
      <w:pPr>
        <w:rPr>
          <w:rFonts w:asciiTheme="majorHAnsi" w:eastAsia="MS PGothic" w:hAnsiTheme="majorHAnsi"/>
          <w:kern w:val="24"/>
          <w:sz w:val="24"/>
          <w:szCs w:val="24"/>
        </w:rPr>
      </w:pPr>
    </w:p>
    <w:p w14:paraId="6ABB0992" w14:textId="77777777" w:rsidR="00887174" w:rsidRPr="00BE0B04" w:rsidRDefault="00887174" w:rsidP="00887174">
      <w:pPr>
        <w:rPr>
          <w:rFonts w:asciiTheme="majorHAnsi" w:hAnsiTheme="majorHAnsi"/>
          <w:i/>
          <w:sz w:val="24"/>
          <w:szCs w:val="24"/>
        </w:rPr>
      </w:pPr>
    </w:p>
    <w:p w14:paraId="246B0C2B" w14:textId="77777777" w:rsidR="00887174" w:rsidRPr="00BE0B04" w:rsidRDefault="00887174" w:rsidP="00887174">
      <w:pPr>
        <w:spacing w:after="0" w:line="240" w:lineRule="auto"/>
        <w:ind w:left="360"/>
        <w:jc w:val="center"/>
        <w:rPr>
          <w:rFonts w:asciiTheme="majorHAnsi" w:eastAsiaTheme="minorEastAsia" w:hAnsiTheme="majorHAnsi"/>
          <w:kern w:val="24"/>
          <w:sz w:val="24"/>
          <w:szCs w:val="24"/>
        </w:rPr>
      </w:pPr>
    </w:p>
    <w:p w14:paraId="33826440" w14:textId="20BD2758" w:rsidR="00887174" w:rsidRPr="00BE0B04" w:rsidRDefault="00887174" w:rsidP="00BE0B04">
      <w:pPr>
        <w:spacing w:after="0" w:line="240" w:lineRule="auto"/>
        <w:ind w:left="360"/>
        <w:jc w:val="center"/>
        <w:rPr>
          <w:rFonts w:asciiTheme="majorHAnsi" w:eastAsiaTheme="minorEastAsia" w:hAnsiTheme="majorHAnsi"/>
          <w:kern w:val="24"/>
          <w:sz w:val="24"/>
          <w:szCs w:val="24"/>
        </w:rPr>
      </w:pPr>
      <w:r w:rsidRPr="00BE0B04">
        <w:rPr>
          <w:rFonts w:asciiTheme="majorHAnsi" w:eastAsiaTheme="minorEastAsia" w:hAnsiTheme="majorHAnsi"/>
          <w:noProof/>
          <w:kern w:val="24"/>
          <w:sz w:val="24"/>
          <w:szCs w:val="24"/>
        </w:rPr>
        <w:drawing>
          <wp:inline distT="0" distB="0" distL="0" distR="0" wp14:anchorId="30D32C4D" wp14:editId="30575B9E">
            <wp:extent cx="3552825" cy="3184605"/>
            <wp:effectExtent l="0" t="0" r="0" b="0"/>
            <wp:docPr id="1" name="Picture 1" descr="A close-up of a comp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compass&#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3560305" cy="3191309"/>
                    </a:xfrm>
                    <a:prstGeom prst="rect">
                      <a:avLst/>
                    </a:prstGeom>
                  </pic:spPr>
                </pic:pic>
              </a:graphicData>
            </a:graphic>
          </wp:inline>
        </w:drawing>
      </w:r>
    </w:p>
    <w:p w14:paraId="2C4CB4E8" w14:textId="61857BD7" w:rsidR="00887174" w:rsidRPr="00BE0B04" w:rsidRDefault="00887174" w:rsidP="00BE0B04">
      <w:pPr>
        <w:jc w:val="center"/>
        <w:rPr>
          <w:rFonts w:asciiTheme="majorHAnsi" w:hAnsiTheme="majorHAnsi"/>
          <w:b/>
          <w:sz w:val="32"/>
          <w:szCs w:val="32"/>
        </w:rPr>
      </w:pPr>
      <w:r w:rsidRPr="00BE0B04">
        <w:rPr>
          <w:rFonts w:asciiTheme="majorHAnsi" w:eastAsiaTheme="minorEastAsia" w:hAnsiTheme="majorHAnsi"/>
          <w:b/>
          <w:kern w:val="24"/>
          <w:sz w:val="32"/>
          <w:szCs w:val="32"/>
        </w:rPr>
        <w:lastRenderedPageBreak/>
        <w:t>Perception Notes</w:t>
      </w:r>
    </w:p>
    <w:p w14:paraId="15C4F0F7" w14:textId="77777777" w:rsidR="00887174" w:rsidRPr="00BE0B04" w:rsidRDefault="00887174" w:rsidP="00887174">
      <w:pPr>
        <w:spacing w:after="0" w:line="240" w:lineRule="auto"/>
        <w:ind w:left="360"/>
        <w:rPr>
          <w:rFonts w:asciiTheme="majorHAnsi" w:eastAsiaTheme="minorEastAsia" w:hAnsiTheme="majorHAnsi"/>
          <w:kern w:val="24"/>
          <w:sz w:val="24"/>
          <w:szCs w:val="24"/>
        </w:rPr>
      </w:pPr>
    </w:p>
    <w:p w14:paraId="3F5CEE8D" w14:textId="77777777" w:rsidR="00887174" w:rsidRPr="00BE0B04" w:rsidRDefault="00887174" w:rsidP="00887174">
      <w:pPr>
        <w:spacing w:after="0" w:line="240" w:lineRule="auto"/>
        <w:ind w:left="360"/>
        <w:rPr>
          <w:rFonts w:asciiTheme="majorHAnsi" w:eastAsiaTheme="minorEastAsia" w:hAnsiTheme="majorHAnsi"/>
          <w:kern w:val="24"/>
          <w:sz w:val="24"/>
          <w:szCs w:val="24"/>
        </w:rPr>
      </w:pPr>
      <w:r w:rsidRPr="00BE0B04">
        <w:rPr>
          <w:rFonts w:asciiTheme="majorHAnsi" w:eastAsiaTheme="minorEastAsia" w:hAnsiTheme="majorHAnsi"/>
          <w:kern w:val="24"/>
          <w:sz w:val="24"/>
          <w:szCs w:val="24"/>
        </w:rPr>
        <w:t>How are observations made? We use our senses</w:t>
      </w:r>
      <w:r w:rsidRPr="00BE0B04">
        <w:rPr>
          <w:rFonts w:asciiTheme="majorHAnsi" w:hAnsiTheme="majorHAnsi"/>
          <w:sz w:val="24"/>
          <w:szCs w:val="24"/>
        </w:rPr>
        <w:t xml:space="preserve">: </w:t>
      </w:r>
      <w:r w:rsidRPr="00BE0B04">
        <w:rPr>
          <w:rFonts w:asciiTheme="majorHAnsi" w:eastAsiaTheme="minorEastAsia" w:hAnsiTheme="majorHAnsi"/>
          <w:kern w:val="24"/>
          <w:sz w:val="24"/>
          <w:szCs w:val="24"/>
        </w:rPr>
        <w:t>Sight, Taste</w:t>
      </w:r>
      <w:r w:rsidRPr="00BE0B04">
        <w:rPr>
          <w:rFonts w:asciiTheme="majorHAnsi" w:hAnsiTheme="majorHAnsi"/>
          <w:sz w:val="24"/>
          <w:szCs w:val="24"/>
        </w:rPr>
        <w:t xml:space="preserve">, </w:t>
      </w:r>
      <w:r w:rsidRPr="00BE0B04">
        <w:rPr>
          <w:rFonts w:asciiTheme="majorHAnsi" w:eastAsiaTheme="minorEastAsia" w:hAnsiTheme="majorHAnsi"/>
          <w:kern w:val="24"/>
          <w:sz w:val="24"/>
          <w:szCs w:val="24"/>
        </w:rPr>
        <w:t>Hearing</w:t>
      </w:r>
      <w:r w:rsidRPr="00BE0B04">
        <w:rPr>
          <w:rFonts w:asciiTheme="majorHAnsi" w:hAnsiTheme="majorHAnsi"/>
          <w:sz w:val="24"/>
          <w:szCs w:val="24"/>
        </w:rPr>
        <w:t xml:space="preserve">, </w:t>
      </w:r>
      <w:r w:rsidRPr="00BE0B04">
        <w:rPr>
          <w:rFonts w:asciiTheme="majorHAnsi" w:eastAsiaTheme="minorEastAsia" w:hAnsiTheme="majorHAnsi"/>
          <w:kern w:val="24"/>
          <w:sz w:val="24"/>
          <w:szCs w:val="24"/>
        </w:rPr>
        <w:t>Smell</w:t>
      </w:r>
      <w:r w:rsidRPr="00BE0B04">
        <w:rPr>
          <w:rFonts w:asciiTheme="majorHAnsi" w:hAnsiTheme="majorHAnsi"/>
          <w:sz w:val="24"/>
          <w:szCs w:val="24"/>
        </w:rPr>
        <w:t xml:space="preserve">, </w:t>
      </w:r>
      <w:r w:rsidRPr="00BE0B04">
        <w:rPr>
          <w:rFonts w:asciiTheme="majorHAnsi" w:eastAsiaTheme="minorEastAsia" w:hAnsiTheme="majorHAnsi"/>
          <w:kern w:val="24"/>
          <w:sz w:val="24"/>
          <w:szCs w:val="24"/>
        </w:rPr>
        <w:t xml:space="preserve">Touch. But these observations can be flawed! Given the unreliable nature of eyewitness testimony, summarize the importance of forensic evidence rather than eyewitness accounts in criminal proceedings on your conclusion sheet.  </w:t>
      </w:r>
    </w:p>
    <w:p w14:paraId="6B386140" w14:textId="77777777" w:rsidR="00887174" w:rsidRPr="00BE0B04" w:rsidRDefault="00887174" w:rsidP="00887174">
      <w:pPr>
        <w:spacing w:after="0" w:line="240" w:lineRule="auto"/>
        <w:ind w:left="360"/>
        <w:rPr>
          <w:rFonts w:asciiTheme="majorHAnsi" w:eastAsiaTheme="minorEastAsia" w:hAnsiTheme="majorHAnsi"/>
          <w:kern w:val="24"/>
          <w:sz w:val="24"/>
          <w:szCs w:val="24"/>
        </w:rPr>
      </w:pPr>
    </w:p>
    <w:p w14:paraId="6CF7BFC5" w14:textId="77777777" w:rsidR="00887174" w:rsidRPr="00BE0B04" w:rsidRDefault="00887174" w:rsidP="00887174">
      <w:pPr>
        <w:spacing w:after="0" w:line="240" w:lineRule="auto"/>
        <w:rPr>
          <w:rFonts w:asciiTheme="majorHAnsi" w:hAnsiTheme="majorHAnsi"/>
          <w:b/>
          <w:sz w:val="24"/>
          <w:szCs w:val="24"/>
        </w:rPr>
      </w:pPr>
      <w:r w:rsidRPr="00BE0B04">
        <w:rPr>
          <w:rFonts w:asciiTheme="majorHAnsi" w:eastAsiaTheme="minorEastAsia" w:hAnsiTheme="majorHAnsi"/>
          <w:b/>
          <w:bCs/>
          <w:kern w:val="24"/>
          <w:sz w:val="24"/>
          <w:szCs w:val="24"/>
        </w:rPr>
        <w:t>Body language: Some indicators to look for:</w:t>
      </w:r>
    </w:p>
    <w:p w14:paraId="7784DB94" w14:textId="77777777" w:rsidR="00887174" w:rsidRPr="00BE0B04" w:rsidRDefault="00887174" w:rsidP="00887174">
      <w:pPr>
        <w:pStyle w:val="ListParagraph"/>
        <w:numPr>
          <w:ilvl w:val="0"/>
          <w:numId w:val="7"/>
        </w:numPr>
        <w:rPr>
          <w:rFonts w:asciiTheme="majorHAnsi" w:hAnsiTheme="majorHAnsi"/>
        </w:rPr>
      </w:pPr>
      <w:r w:rsidRPr="00BE0B04">
        <w:rPr>
          <w:rFonts w:asciiTheme="majorHAnsi" w:eastAsiaTheme="minorEastAsia" w:hAnsiTheme="majorHAnsi"/>
          <w:bCs/>
          <w:kern w:val="24"/>
        </w:rPr>
        <w:t>Watch the eyes</w:t>
      </w:r>
    </w:p>
    <w:p w14:paraId="3EE8B613" w14:textId="77777777" w:rsidR="00887174" w:rsidRPr="00BE0B04" w:rsidRDefault="00887174" w:rsidP="00887174">
      <w:pPr>
        <w:pStyle w:val="ListParagraph"/>
        <w:numPr>
          <w:ilvl w:val="0"/>
          <w:numId w:val="7"/>
        </w:numPr>
        <w:rPr>
          <w:rFonts w:asciiTheme="majorHAnsi" w:hAnsiTheme="majorHAnsi"/>
        </w:rPr>
      </w:pPr>
      <w:r w:rsidRPr="00BE0B04">
        <w:rPr>
          <w:rFonts w:asciiTheme="majorHAnsi" w:eastAsiaTheme="minorEastAsia" w:hAnsiTheme="majorHAnsi"/>
          <w:bCs/>
          <w:kern w:val="24"/>
        </w:rPr>
        <w:t>Look for fidgeting</w:t>
      </w:r>
    </w:p>
    <w:p w14:paraId="009DD3BE" w14:textId="77777777" w:rsidR="00887174" w:rsidRPr="00BE0B04" w:rsidRDefault="00887174" w:rsidP="00887174">
      <w:pPr>
        <w:pStyle w:val="ListParagraph"/>
        <w:numPr>
          <w:ilvl w:val="0"/>
          <w:numId w:val="7"/>
        </w:numPr>
        <w:rPr>
          <w:rFonts w:asciiTheme="majorHAnsi" w:hAnsiTheme="majorHAnsi"/>
        </w:rPr>
      </w:pPr>
      <w:r w:rsidRPr="00BE0B04">
        <w:rPr>
          <w:rFonts w:asciiTheme="majorHAnsi" w:eastAsiaTheme="minorEastAsia" w:hAnsiTheme="majorHAnsi"/>
          <w:bCs/>
          <w:kern w:val="24"/>
        </w:rPr>
        <w:t>Look for covering the mouth or touching the face</w:t>
      </w:r>
    </w:p>
    <w:p w14:paraId="41D0D586" w14:textId="77777777" w:rsidR="00887174" w:rsidRPr="00BE0B04" w:rsidRDefault="00887174" w:rsidP="00887174">
      <w:pPr>
        <w:pStyle w:val="ListParagraph"/>
        <w:numPr>
          <w:ilvl w:val="0"/>
          <w:numId w:val="7"/>
        </w:numPr>
        <w:rPr>
          <w:rFonts w:asciiTheme="majorHAnsi" w:hAnsiTheme="majorHAnsi"/>
        </w:rPr>
      </w:pPr>
      <w:r w:rsidRPr="00BE0B04">
        <w:rPr>
          <w:rFonts w:asciiTheme="majorHAnsi" w:eastAsiaTheme="minorEastAsia" w:hAnsiTheme="majorHAnsi"/>
          <w:bCs/>
          <w:kern w:val="24"/>
        </w:rPr>
        <w:t>Observe for a dry mouth</w:t>
      </w:r>
    </w:p>
    <w:p w14:paraId="039C43AF" w14:textId="77777777" w:rsidR="00887174" w:rsidRPr="00BE0B04" w:rsidRDefault="00887174" w:rsidP="00887174">
      <w:pPr>
        <w:pStyle w:val="ListParagraph"/>
        <w:numPr>
          <w:ilvl w:val="0"/>
          <w:numId w:val="7"/>
        </w:numPr>
        <w:rPr>
          <w:rFonts w:asciiTheme="majorHAnsi" w:hAnsiTheme="majorHAnsi"/>
        </w:rPr>
      </w:pPr>
      <w:r w:rsidRPr="00BE0B04">
        <w:rPr>
          <w:rFonts w:asciiTheme="majorHAnsi" w:eastAsiaTheme="minorEastAsia" w:hAnsiTheme="majorHAnsi"/>
          <w:bCs/>
          <w:kern w:val="24"/>
        </w:rPr>
        <w:t>Pay attention to gestures</w:t>
      </w:r>
    </w:p>
    <w:p w14:paraId="1CDD52E3" w14:textId="77777777" w:rsidR="00887174" w:rsidRPr="00BE0B04" w:rsidRDefault="00887174" w:rsidP="00887174">
      <w:pPr>
        <w:pStyle w:val="ListParagraph"/>
        <w:numPr>
          <w:ilvl w:val="0"/>
          <w:numId w:val="7"/>
        </w:numPr>
        <w:rPr>
          <w:rFonts w:asciiTheme="majorHAnsi" w:hAnsiTheme="majorHAnsi"/>
        </w:rPr>
      </w:pPr>
      <w:r w:rsidRPr="00BE0B04">
        <w:rPr>
          <w:rFonts w:asciiTheme="majorHAnsi" w:eastAsiaTheme="minorEastAsia" w:hAnsiTheme="majorHAnsi"/>
          <w:bCs/>
          <w:kern w:val="24"/>
        </w:rPr>
        <w:t>Crossing arms or legs</w:t>
      </w:r>
    </w:p>
    <w:p w14:paraId="71C19EC9" w14:textId="77777777" w:rsidR="00887174" w:rsidRPr="00BE0B04" w:rsidRDefault="00887174" w:rsidP="00887174">
      <w:pPr>
        <w:pStyle w:val="ListParagraph"/>
        <w:numPr>
          <w:ilvl w:val="0"/>
          <w:numId w:val="7"/>
        </w:numPr>
        <w:rPr>
          <w:rFonts w:asciiTheme="majorHAnsi" w:eastAsiaTheme="minorEastAsia" w:hAnsiTheme="majorHAnsi"/>
          <w:bCs/>
          <w:kern w:val="24"/>
        </w:rPr>
      </w:pPr>
      <w:r w:rsidRPr="00BE0B04">
        <w:rPr>
          <w:rFonts w:asciiTheme="majorHAnsi" w:eastAsiaTheme="minorEastAsia" w:hAnsiTheme="majorHAnsi"/>
          <w:bCs/>
          <w:kern w:val="24"/>
        </w:rPr>
        <w:t xml:space="preserve">Body pointed away from you or avoiding eye contact </w:t>
      </w:r>
    </w:p>
    <w:p w14:paraId="2BF57A6F" w14:textId="77777777" w:rsidR="00887174" w:rsidRPr="00BE0B04" w:rsidRDefault="00887174" w:rsidP="00887174">
      <w:pPr>
        <w:spacing w:after="0" w:line="240" w:lineRule="auto"/>
        <w:ind w:left="360"/>
        <w:rPr>
          <w:rFonts w:asciiTheme="majorHAnsi" w:eastAsiaTheme="minorEastAsia" w:hAnsiTheme="majorHAnsi"/>
          <w:bCs/>
          <w:kern w:val="24"/>
          <w:sz w:val="24"/>
          <w:szCs w:val="24"/>
        </w:rPr>
      </w:pPr>
    </w:p>
    <w:p w14:paraId="0366C015" w14:textId="77777777" w:rsidR="00887174" w:rsidRPr="00BE0B04" w:rsidRDefault="00887174" w:rsidP="00887174">
      <w:pPr>
        <w:spacing w:after="0" w:line="240" w:lineRule="auto"/>
        <w:rPr>
          <w:rFonts w:asciiTheme="majorHAnsi" w:hAnsiTheme="majorHAnsi"/>
          <w:sz w:val="24"/>
          <w:szCs w:val="24"/>
        </w:rPr>
      </w:pPr>
      <w:r w:rsidRPr="00BE0B04">
        <w:rPr>
          <w:rFonts w:asciiTheme="majorHAnsi" w:eastAsiaTheme="minorEastAsia" w:hAnsiTheme="majorHAnsi"/>
          <w:b/>
          <w:bCs/>
          <w:kern w:val="24"/>
          <w:sz w:val="24"/>
          <w:szCs w:val="24"/>
        </w:rPr>
        <w:t>The Modern polygraph</w:t>
      </w:r>
      <w:r w:rsidRPr="00BE0B04">
        <w:rPr>
          <w:rFonts w:asciiTheme="majorHAnsi" w:eastAsiaTheme="minorEastAsia" w:hAnsiTheme="majorHAnsi"/>
          <w:bCs/>
          <w:kern w:val="24"/>
          <w:sz w:val="24"/>
          <w:szCs w:val="24"/>
        </w:rPr>
        <w:t xml:space="preserve"> was invented by James Larson in 1921.</w:t>
      </w:r>
      <w:r w:rsidRPr="00BE0B04">
        <w:rPr>
          <w:rFonts w:asciiTheme="majorHAnsi" w:hAnsiTheme="majorHAnsi"/>
          <w:sz w:val="24"/>
          <w:szCs w:val="24"/>
        </w:rPr>
        <w:t xml:space="preserve"> </w:t>
      </w:r>
      <w:r w:rsidRPr="00BE0B04">
        <w:rPr>
          <w:rFonts w:asciiTheme="majorHAnsi" w:eastAsiaTheme="minorEastAsia" w:hAnsiTheme="majorHAnsi"/>
          <w:bCs/>
          <w:kern w:val="24"/>
          <w:sz w:val="24"/>
          <w:szCs w:val="24"/>
        </w:rPr>
        <w:t>Polygraph’s work by attempting to detect  unconscious changes in the body such as increased heart rate, blood pressure, breathing rate and changes in skin such as sweating</w:t>
      </w:r>
      <w:r w:rsidRPr="00BE0B04">
        <w:rPr>
          <w:rFonts w:asciiTheme="majorHAnsi" w:hAnsiTheme="majorHAnsi"/>
          <w:sz w:val="24"/>
          <w:szCs w:val="24"/>
        </w:rPr>
        <w:t xml:space="preserve">. </w:t>
      </w:r>
      <w:r w:rsidRPr="00BE0B04">
        <w:rPr>
          <w:rFonts w:asciiTheme="majorHAnsi" w:eastAsiaTheme="minorEastAsia" w:hAnsiTheme="majorHAnsi"/>
          <w:bCs/>
          <w:kern w:val="24"/>
          <w:sz w:val="24"/>
          <w:szCs w:val="24"/>
        </w:rPr>
        <w:t>The admissibility of polygraph results in court is on a case by case basis</w:t>
      </w:r>
      <w:r w:rsidRPr="00BE0B04">
        <w:rPr>
          <w:rFonts w:asciiTheme="majorHAnsi" w:hAnsiTheme="majorHAnsi"/>
          <w:sz w:val="24"/>
          <w:szCs w:val="24"/>
        </w:rPr>
        <w:t xml:space="preserve">. </w:t>
      </w:r>
      <w:r w:rsidRPr="00BE0B04">
        <w:rPr>
          <w:rFonts w:asciiTheme="majorHAnsi" w:eastAsiaTheme="minorEastAsia" w:hAnsiTheme="majorHAnsi"/>
          <w:bCs/>
          <w:kern w:val="24"/>
          <w:sz w:val="24"/>
          <w:szCs w:val="24"/>
        </w:rPr>
        <w:t>Voice detectors were invented in the 1970’s to detect changes in stress of the voice.</w:t>
      </w:r>
    </w:p>
    <w:p w14:paraId="17E38B3F" w14:textId="77777777" w:rsidR="00887174" w:rsidRPr="00BE0B04" w:rsidRDefault="00887174" w:rsidP="00887174">
      <w:pPr>
        <w:spacing w:after="0" w:line="240" w:lineRule="auto"/>
        <w:ind w:left="360"/>
        <w:rPr>
          <w:rFonts w:asciiTheme="majorHAnsi" w:hAnsiTheme="majorHAnsi"/>
          <w:sz w:val="24"/>
          <w:szCs w:val="24"/>
        </w:rPr>
      </w:pPr>
    </w:p>
    <w:p w14:paraId="0F61AA69" w14:textId="77777777" w:rsidR="00887174" w:rsidRPr="00BE0B04" w:rsidRDefault="00887174" w:rsidP="00887174">
      <w:pPr>
        <w:rPr>
          <w:rFonts w:asciiTheme="majorHAnsi" w:eastAsiaTheme="minorEastAsia" w:hAnsiTheme="majorHAnsi"/>
          <w:bCs/>
          <w:kern w:val="24"/>
          <w:sz w:val="24"/>
          <w:szCs w:val="24"/>
        </w:rPr>
      </w:pPr>
      <w:r w:rsidRPr="00BE0B04">
        <w:rPr>
          <w:rFonts w:asciiTheme="majorHAnsi" w:eastAsiaTheme="minorEastAsia" w:hAnsiTheme="majorHAnsi"/>
          <w:bCs/>
          <w:noProof/>
          <w:kern w:val="24"/>
          <w:sz w:val="24"/>
          <w:szCs w:val="24"/>
        </w:rPr>
        <w:drawing>
          <wp:anchor distT="0" distB="0" distL="114300" distR="114300" simplePos="0" relativeHeight="251665408" behindDoc="0" locked="0" layoutInCell="1" allowOverlap="1" wp14:anchorId="2262877B" wp14:editId="72BB2510">
            <wp:simplePos x="0" y="0"/>
            <wp:positionH relativeFrom="margin">
              <wp:posOffset>817880</wp:posOffset>
            </wp:positionH>
            <wp:positionV relativeFrom="margin">
              <wp:posOffset>4674235</wp:posOffset>
            </wp:positionV>
            <wp:extent cx="5222875" cy="3105150"/>
            <wp:effectExtent l="0" t="0" r="0" b="0"/>
            <wp:wrapSquare wrapText="bothSides"/>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22875" cy="3105150"/>
                    </a:xfrm>
                    <a:prstGeom prst="rect">
                      <a:avLst/>
                    </a:prstGeom>
                  </pic:spPr>
                </pic:pic>
              </a:graphicData>
            </a:graphic>
            <wp14:sizeRelH relativeFrom="margin">
              <wp14:pctWidth>0</wp14:pctWidth>
            </wp14:sizeRelH>
            <wp14:sizeRelV relativeFrom="margin">
              <wp14:pctHeight>0</wp14:pctHeight>
            </wp14:sizeRelV>
          </wp:anchor>
        </w:drawing>
      </w:r>
      <w:r w:rsidRPr="00BE0B04">
        <w:rPr>
          <w:rFonts w:asciiTheme="majorHAnsi" w:eastAsiaTheme="minorEastAsia" w:hAnsiTheme="majorHAnsi"/>
          <w:bCs/>
          <w:kern w:val="24"/>
          <w:sz w:val="24"/>
          <w:szCs w:val="24"/>
        </w:rPr>
        <w:br w:type="page"/>
      </w:r>
    </w:p>
    <w:p w14:paraId="1089DB5D" w14:textId="26A36043" w:rsidR="00887174" w:rsidRPr="00BE0B04" w:rsidRDefault="00887174" w:rsidP="00887174">
      <w:pPr>
        <w:pStyle w:val="NormalWeb"/>
        <w:spacing w:before="0" w:beforeAutospacing="0" w:after="0" w:afterAutospacing="0"/>
        <w:ind w:left="360"/>
        <w:jc w:val="center"/>
        <w:rPr>
          <w:rFonts w:asciiTheme="majorHAnsi" w:eastAsiaTheme="minorEastAsia" w:hAnsiTheme="majorHAnsi" w:cstheme="minorBidi"/>
          <w:b/>
          <w:bCs/>
          <w:kern w:val="24"/>
          <w:sz w:val="32"/>
          <w:szCs w:val="32"/>
        </w:rPr>
      </w:pPr>
      <w:r w:rsidRPr="00BE0B04">
        <w:rPr>
          <w:rFonts w:asciiTheme="majorHAnsi" w:eastAsiaTheme="minorEastAsia" w:hAnsiTheme="majorHAnsi" w:cstheme="minorBidi"/>
          <w:b/>
          <w:bCs/>
          <w:kern w:val="24"/>
          <w:sz w:val="32"/>
          <w:szCs w:val="32"/>
        </w:rPr>
        <w:lastRenderedPageBreak/>
        <w:t>Crime Procedures Notes</w:t>
      </w:r>
    </w:p>
    <w:p w14:paraId="13B13EB4" w14:textId="77777777" w:rsidR="00887174" w:rsidRPr="00BE0B04" w:rsidRDefault="00887174" w:rsidP="00887174">
      <w:pPr>
        <w:pStyle w:val="NormalWeb"/>
        <w:numPr>
          <w:ilvl w:val="0"/>
          <w:numId w:val="8"/>
        </w:numPr>
        <w:spacing w:before="0" w:beforeAutospacing="0" w:after="0" w:afterAutospacing="0"/>
        <w:rPr>
          <w:rFonts w:asciiTheme="majorHAnsi" w:hAnsiTheme="majorHAnsi"/>
        </w:rPr>
      </w:pPr>
      <w:r w:rsidRPr="00BE0B04">
        <w:rPr>
          <w:rFonts w:asciiTheme="majorHAnsi" w:eastAsiaTheme="minorEastAsia" w:hAnsiTheme="majorHAnsi" w:cstheme="minorBidi"/>
          <w:b/>
          <w:bCs/>
          <w:noProof/>
          <w:kern w:val="24"/>
        </w:rPr>
        <w:drawing>
          <wp:anchor distT="0" distB="0" distL="114300" distR="114300" simplePos="0" relativeHeight="251668480" behindDoc="0" locked="0" layoutInCell="1" allowOverlap="1" wp14:anchorId="4480687A" wp14:editId="0D34ECB6">
            <wp:simplePos x="0" y="0"/>
            <wp:positionH relativeFrom="margin">
              <wp:posOffset>5019675</wp:posOffset>
            </wp:positionH>
            <wp:positionV relativeFrom="margin">
              <wp:posOffset>581025</wp:posOffset>
            </wp:positionV>
            <wp:extent cx="2000250" cy="1333500"/>
            <wp:effectExtent l="0" t="0" r="0" b="0"/>
            <wp:wrapSquare wrapText="bothSides"/>
            <wp:docPr id="5" name="Picture 5" descr="A picture containing tool, hammer, indoor,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ool, hammer, indoor, brus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0250" cy="1333500"/>
                    </a:xfrm>
                    <a:prstGeom prst="rect">
                      <a:avLst/>
                    </a:prstGeom>
                  </pic:spPr>
                </pic:pic>
              </a:graphicData>
            </a:graphic>
            <wp14:sizeRelH relativeFrom="margin">
              <wp14:pctWidth>0</wp14:pctWidth>
            </wp14:sizeRelH>
            <wp14:sizeRelV relativeFrom="margin">
              <wp14:pctHeight>0</wp14:pctHeight>
            </wp14:sizeRelV>
          </wp:anchor>
        </w:drawing>
      </w:r>
      <w:r w:rsidRPr="00BE0B04">
        <w:rPr>
          <w:rFonts w:asciiTheme="majorHAnsi" w:eastAsiaTheme="minorEastAsia" w:hAnsiTheme="majorHAnsi" w:cstheme="minorBidi"/>
          <w:bCs/>
          <w:kern w:val="24"/>
        </w:rPr>
        <w:t>Investigation:</w:t>
      </w:r>
    </w:p>
    <w:p w14:paraId="11BF308C" w14:textId="77777777" w:rsidR="00887174" w:rsidRPr="00BE0B04" w:rsidRDefault="00887174" w:rsidP="00887174">
      <w:pPr>
        <w:pStyle w:val="NormalWeb"/>
        <w:numPr>
          <w:ilvl w:val="1"/>
          <w:numId w:val="8"/>
        </w:numPr>
        <w:spacing w:before="0" w:beforeAutospacing="0" w:after="0"/>
        <w:rPr>
          <w:rFonts w:asciiTheme="majorHAnsi" w:hAnsiTheme="majorHAnsi"/>
        </w:rPr>
      </w:pPr>
      <w:r w:rsidRPr="00BE0B04">
        <w:rPr>
          <w:rFonts w:asciiTheme="majorHAnsi" w:hAnsiTheme="majorHAnsi"/>
        </w:rPr>
        <w:t>Crime scene documented and searched for evidence</w:t>
      </w:r>
    </w:p>
    <w:p w14:paraId="6EB62454" w14:textId="77777777" w:rsidR="00887174" w:rsidRPr="00BE0B04" w:rsidRDefault="00887174" w:rsidP="00887174">
      <w:pPr>
        <w:pStyle w:val="NormalWeb"/>
        <w:numPr>
          <w:ilvl w:val="1"/>
          <w:numId w:val="8"/>
        </w:numPr>
        <w:spacing w:before="0" w:beforeAutospacing="0" w:after="0"/>
        <w:rPr>
          <w:rFonts w:asciiTheme="majorHAnsi" w:hAnsiTheme="majorHAnsi"/>
        </w:rPr>
      </w:pPr>
      <w:r w:rsidRPr="00BE0B04">
        <w:rPr>
          <w:rFonts w:asciiTheme="majorHAnsi" w:hAnsiTheme="majorHAnsi"/>
        </w:rPr>
        <w:t xml:space="preserve">Information is gathered for prosecutor </w:t>
      </w:r>
    </w:p>
    <w:p w14:paraId="5C9C9091" w14:textId="77777777" w:rsidR="00887174" w:rsidRPr="00BE0B04" w:rsidRDefault="00887174" w:rsidP="00887174">
      <w:pPr>
        <w:pStyle w:val="NormalWeb"/>
        <w:numPr>
          <w:ilvl w:val="1"/>
          <w:numId w:val="8"/>
        </w:numPr>
        <w:spacing w:before="0" w:beforeAutospacing="0" w:after="0"/>
        <w:rPr>
          <w:rFonts w:asciiTheme="majorHAnsi" w:hAnsiTheme="majorHAnsi"/>
        </w:rPr>
      </w:pPr>
      <w:r w:rsidRPr="00BE0B04">
        <w:rPr>
          <w:rFonts w:asciiTheme="majorHAnsi" w:hAnsiTheme="majorHAnsi"/>
        </w:rPr>
        <w:t>Determine if there is enough evidence for probable cause</w:t>
      </w:r>
    </w:p>
    <w:p w14:paraId="7D62F3CC" w14:textId="77777777" w:rsidR="00887174" w:rsidRPr="00BE0B04" w:rsidRDefault="00887174" w:rsidP="00887174">
      <w:pPr>
        <w:pStyle w:val="NormalWeb"/>
        <w:numPr>
          <w:ilvl w:val="2"/>
          <w:numId w:val="8"/>
        </w:numPr>
        <w:spacing w:before="0" w:beforeAutospacing="0" w:after="0" w:afterAutospacing="0"/>
        <w:rPr>
          <w:rFonts w:asciiTheme="majorHAnsi" w:hAnsiTheme="majorHAnsi"/>
        </w:rPr>
      </w:pPr>
      <w:r w:rsidRPr="00BE0B04">
        <w:rPr>
          <w:rFonts w:asciiTheme="majorHAnsi" w:hAnsiTheme="majorHAnsi"/>
        </w:rPr>
        <w:t>Probable Cause – reason for making a search</w:t>
      </w:r>
    </w:p>
    <w:p w14:paraId="582FD33E" w14:textId="77777777" w:rsidR="00887174" w:rsidRPr="00BE0B04" w:rsidRDefault="00887174" w:rsidP="00887174">
      <w:pPr>
        <w:pStyle w:val="NormalWeb"/>
        <w:numPr>
          <w:ilvl w:val="0"/>
          <w:numId w:val="8"/>
        </w:numPr>
        <w:spacing w:before="0" w:beforeAutospacing="0" w:after="0" w:afterAutospacing="0"/>
        <w:rPr>
          <w:rFonts w:asciiTheme="majorHAnsi" w:hAnsiTheme="majorHAnsi"/>
        </w:rPr>
      </w:pPr>
      <w:r w:rsidRPr="00BE0B04">
        <w:rPr>
          <w:rFonts w:asciiTheme="majorHAnsi" w:eastAsiaTheme="minorEastAsia" w:hAnsiTheme="majorHAnsi" w:cstheme="minorBidi"/>
          <w:bCs/>
          <w:kern w:val="24"/>
        </w:rPr>
        <w:t>Arrest Warrant Issued</w:t>
      </w:r>
    </w:p>
    <w:p w14:paraId="3DC7CE5C" w14:textId="77777777" w:rsidR="00887174" w:rsidRPr="00BE0B04" w:rsidRDefault="00887174" w:rsidP="00887174">
      <w:pPr>
        <w:pStyle w:val="NormalWeb"/>
        <w:numPr>
          <w:ilvl w:val="1"/>
          <w:numId w:val="8"/>
        </w:numPr>
        <w:spacing w:before="0" w:beforeAutospacing="0" w:after="0" w:afterAutospacing="0"/>
        <w:rPr>
          <w:rFonts w:asciiTheme="majorHAnsi" w:hAnsiTheme="majorHAnsi"/>
        </w:rPr>
      </w:pPr>
      <w:r w:rsidRPr="00BE0B04">
        <w:rPr>
          <w:rFonts w:asciiTheme="majorHAnsi" w:eastAsiaTheme="minorEastAsia" w:hAnsiTheme="majorHAnsi"/>
          <w:kern w:val="24"/>
        </w:rPr>
        <w:t xml:space="preserve">No warrant needed if an officer was present </w:t>
      </w:r>
    </w:p>
    <w:p w14:paraId="35447B49" w14:textId="77777777" w:rsidR="00887174" w:rsidRPr="00BE0B04" w:rsidRDefault="00887174" w:rsidP="00887174">
      <w:pPr>
        <w:pStyle w:val="NormalWeb"/>
        <w:numPr>
          <w:ilvl w:val="1"/>
          <w:numId w:val="8"/>
        </w:numPr>
        <w:spacing w:before="0" w:beforeAutospacing="0" w:after="0" w:afterAutospacing="0"/>
        <w:rPr>
          <w:rFonts w:asciiTheme="majorHAnsi" w:hAnsiTheme="majorHAnsi"/>
        </w:rPr>
      </w:pPr>
      <w:r w:rsidRPr="00BE0B04">
        <w:rPr>
          <w:rFonts w:asciiTheme="majorHAnsi" w:eastAsiaTheme="minorEastAsia" w:hAnsiTheme="majorHAnsi"/>
          <w:kern w:val="24"/>
        </w:rPr>
        <w:t>95% of all arrests occur without a warrant.</w:t>
      </w:r>
    </w:p>
    <w:p w14:paraId="1F3A6D86" w14:textId="77777777" w:rsidR="00887174" w:rsidRPr="00BE0B04" w:rsidRDefault="00887174" w:rsidP="00887174">
      <w:pPr>
        <w:pStyle w:val="NormalWeb"/>
        <w:numPr>
          <w:ilvl w:val="0"/>
          <w:numId w:val="8"/>
        </w:numPr>
        <w:spacing w:before="0" w:beforeAutospacing="0" w:after="0" w:afterAutospacing="0"/>
        <w:rPr>
          <w:rFonts w:asciiTheme="majorHAnsi" w:hAnsiTheme="majorHAnsi"/>
        </w:rPr>
      </w:pPr>
      <w:r w:rsidRPr="00BE0B04">
        <w:rPr>
          <w:rFonts w:asciiTheme="majorHAnsi" w:eastAsiaTheme="minorEastAsia" w:hAnsiTheme="majorHAnsi" w:cstheme="minorBidi"/>
          <w:bCs/>
          <w:kern w:val="24"/>
        </w:rPr>
        <w:t>During Arrest</w:t>
      </w:r>
    </w:p>
    <w:p w14:paraId="1F886488" w14:textId="77777777" w:rsidR="00887174" w:rsidRPr="00BE0B04" w:rsidRDefault="00887174" w:rsidP="00887174">
      <w:pPr>
        <w:pStyle w:val="ListParagraph"/>
        <w:numPr>
          <w:ilvl w:val="1"/>
          <w:numId w:val="8"/>
        </w:numPr>
        <w:rPr>
          <w:rFonts w:asciiTheme="majorHAnsi" w:hAnsiTheme="majorHAnsi"/>
        </w:rPr>
      </w:pPr>
      <w:r w:rsidRPr="00BE0B04">
        <w:rPr>
          <w:rFonts w:asciiTheme="majorHAnsi" w:eastAsiaTheme="minorEastAsia" w:hAnsiTheme="majorHAnsi"/>
          <w:kern w:val="24"/>
        </w:rPr>
        <w:t>Suspect is read Miranda rights</w:t>
      </w:r>
    </w:p>
    <w:p w14:paraId="4E856762" w14:textId="77777777" w:rsidR="00887174" w:rsidRPr="00BE0B04" w:rsidRDefault="00887174" w:rsidP="00887174">
      <w:pPr>
        <w:pStyle w:val="ListParagraph"/>
        <w:numPr>
          <w:ilvl w:val="1"/>
          <w:numId w:val="8"/>
        </w:numPr>
        <w:rPr>
          <w:rFonts w:asciiTheme="majorHAnsi" w:hAnsiTheme="majorHAnsi"/>
        </w:rPr>
      </w:pPr>
      <w:r w:rsidRPr="00BE0B04">
        <w:rPr>
          <w:rFonts w:asciiTheme="majorHAnsi" w:eastAsiaTheme="minorEastAsia" w:hAnsiTheme="majorHAnsi"/>
          <w:kern w:val="24"/>
        </w:rPr>
        <w:t>Suspect is “booked”- fingerprinted and photographed</w:t>
      </w:r>
    </w:p>
    <w:p w14:paraId="6EDBFA5B" w14:textId="77777777" w:rsidR="00887174" w:rsidRPr="00BE0B04" w:rsidRDefault="00887174" w:rsidP="00887174">
      <w:pPr>
        <w:pStyle w:val="ListParagraph"/>
        <w:numPr>
          <w:ilvl w:val="1"/>
          <w:numId w:val="8"/>
        </w:numPr>
        <w:rPr>
          <w:rFonts w:asciiTheme="majorHAnsi" w:hAnsiTheme="majorHAnsi"/>
        </w:rPr>
      </w:pPr>
      <w:r w:rsidRPr="00BE0B04">
        <w:rPr>
          <w:rFonts w:asciiTheme="majorHAnsi" w:eastAsiaTheme="minorEastAsia" w:hAnsiTheme="majorHAnsi"/>
          <w:kern w:val="24"/>
        </w:rPr>
        <w:t>Suspect is presumed innocent</w:t>
      </w:r>
    </w:p>
    <w:p w14:paraId="08207A82" w14:textId="77777777" w:rsidR="00887174" w:rsidRPr="00BE0B04" w:rsidRDefault="00887174" w:rsidP="00887174">
      <w:pPr>
        <w:pStyle w:val="ListParagraph"/>
        <w:numPr>
          <w:ilvl w:val="0"/>
          <w:numId w:val="8"/>
        </w:numPr>
        <w:rPr>
          <w:rFonts w:asciiTheme="majorHAnsi" w:hAnsiTheme="majorHAnsi"/>
        </w:rPr>
      </w:pPr>
      <w:r w:rsidRPr="00BE0B04">
        <w:rPr>
          <w:rFonts w:asciiTheme="majorHAnsi" w:eastAsiaTheme="minorEastAsia" w:hAnsiTheme="majorHAnsi"/>
          <w:bCs/>
          <w:kern w:val="24"/>
        </w:rPr>
        <w:t>Within 72 hours:</w:t>
      </w:r>
    </w:p>
    <w:p w14:paraId="61089408" w14:textId="77777777" w:rsidR="00887174" w:rsidRPr="00BE0B04" w:rsidRDefault="00887174" w:rsidP="00887174">
      <w:pPr>
        <w:pStyle w:val="ListParagraph"/>
        <w:numPr>
          <w:ilvl w:val="1"/>
          <w:numId w:val="8"/>
        </w:numPr>
        <w:rPr>
          <w:rFonts w:asciiTheme="majorHAnsi" w:hAnsiTheme="majorHAnsi"/>
        </w:rPr>
      </w:pPr>
      <w:proofErr w:type="spellStart"/>
      <w:r w:rsidRPr="00BE0B04">
        <w:rPr>
          <w:rFonts w:asciiTheme="majorHAnsi" w:eastAsiaTheme="minorEastAsia" w:hAnsiTheme="majorHAnsi"/>
          <w:bCs/>
          <w:kern w:val="24"/>
        </w:rPr>
        <w:t>Non Jury</w:t>
      </w:r>
      <w:proofErr w:type="spellEnd"/>
      <w:r w:rsidRPr="00BE0B04">
        <w:rPr>
          <w:rFonts w:asciiTheme="majorHAnsi" w:eastAsiaTheme="minorEastAsia" w:hAnsiTheme="majorHAnsi"/>
          <w:bCs/>
          <w:kern w:val="24"/>
        </w:rPr>
        <w:t xml:space="preserve"> Hearing</w:t>
      </w:r>
    </w:p>
    <w:p w14:paraId="2123E9B3" w14:textId="77777777" w:rsidR="00887174" w:rsidRPr="00BE0B04" w:rsidRDefault="00887174" w:rsidP="00887174">
      <w:pPr>
        <w:pStyle w:val="ListParagraph"/>
        <w:numPr>
          <w:ilvl w:val="1"/>
          <w:numId w:val="8"/>
        </w:numPr>
        <w:rPr>
          <w:rFonts w:asciiTheme="majorHAnsi" w:hAnsiTheme="majorHAnsi"/>
        </w:rPr>
      </w:pPr>
      <w:r w:rsidRPr="00BE0B04">
        <w:rPr>
          <w:rFonts w:asciiTheme="majorHAnsi" w:eastAsiaTheme="minorEastAsia" w:hAnsiTheme="majorHAnsi"/>
          <w:bCs/>
          <w:kern w:val="24"/>
        </w:rPr>
        <w:t>Prosecution presents case</w:t>
      </w:r>
    </w:p>
    <w:p w14:paraId="79C935FD" w14:textId="77777777" w:rsidR="00887174" w:rsidRPr="00BE0B04" w:rsidRDefault="00887174" w:rsidP="00887174">
      <w:pPr>
        <w:pStyle w:val="ListParagraph"/>
        <w:numPr>
          <w:ilvl w:val="1"/>
          <w:numId w:val="8"/>
        </w:numPr>
        <w:rPr>
          <w:rFonts w:asciiTheme="majorHAnsi" w:hAnsiTheme="majorHAnsi"/>
        </w:rPr>
      </w:pPr>
      <w:r w:rsidRPr="00BE0B04">
        <w:rPr>
          <w:rFonts w:asciiTheme="majorHAnsi" w:eastAsiaTheme="minorEastAsia" w:hAnsiTheme="majorHAnsi"/>
          <w:bCs/>
          <w:kern w:val="24"/>
        </w:rPr>
        <w:t>Accused can cross examine and provide favorable evidence</w:t>
      </w:r>
    </w:p>
    <w:p w14:paraId="3729336E" w14:textId="77777777" w:rsidR="00887174" w:rsidRPr="00BE0B04" w:rsidRDefault="00887174" w:rsidP="00887174">
      <w:pPr>
        <w:pStyle w:val="ListParagraph"/>
        <w:numPr>
          <w:ilvl w:val="0"/>
          <w:numId w:val="8"/>
        </w:numPr>
        <w:rPr>
          <w:rFonts w:asciiTheme="majorHAnsi" w:hAnsiTheme="majorHAnsi"/>
        </w:rPr>
      </w:pPr>
      <w:r w:rsidRPr="00BE0B04">
        <w:rPr>
          <w:rFonts w:asciiTheme="majorHAnsi" w:eastAsiaTheme="minorEastAsia" w:hAnsiTheme="majorHAnsi" w:cstheme="minorBidi"/>
          <w:bCs/>
          <w:kern w:val="24"/>
        </w:rPr>
        <w:t>Judge:</w:t>
      </w:r>
    </w:p>
    <w:p w14:paraId="42A6DB00" w14:textId="77777777" w:rsidR="00887174" w:rsidRPr="00BE0B04" w:rsidRDefault="00887174" w:rsidP="00887174">
      <w:pPr>
        <w:pStyle w:val="ListParagraph"/>
        <w:numPr>
          <w:ilvl w:val="1"/>
          <w:numId w:val="8"/>
        </w:numPr>
        <w:rPr>
          <w:rFonts w:asciiTheme="majorHAnsi" w:hAnsiTheme="majorHAnsi"/>
        </w:rPr>
      </w:pPr>
      <w:r w:rsidRPr="00BE0B04">
        <w:rPr>
          <w:rFonts w:asciiTheme="majorHAnsi" w:eastAsiaTheme="minorEastAsia" w:hAnsiTheme="majorHAnsi"/>
          <w:bCs/>
          <w:kern w:val="24"/>
        </w:rPr>
        <w:t>Assures defendant has a lawyer and understands the charge</w:t>
      </w:r>
    </w:p>
    <w:p w14:paraId="162C7940" w14:textId="77777777" w:rsidR="00887174" w:rsidRPr="00BE0B04" w:rsidRDefault="00887174" w:rsidP="00887174">
      <w:pPr>
        <w:pStyle w:val="ListParagraph"/>
        <w:numPr>
          <w:ilvl w:val="1"/>
          <w:numId w:val="8"/>
        </w:numPr>
        <w:rPr>
          <w:rFonts w:asciiTheme="majorHAnsi" w:hAnsiTheme="majorHAnsi"/>
        </w:rPr>
      </w:pPr>
      <w:r w:rsidRPr="00BE0B04">
        <w:rPr>
          <w:rFonts w:asciiTheme="majorHAnsi" w:eastAsiaTheme="minorEastAsia" w:hAnsiTheme="majorHAnsi"/>
          <w:bCs/>
          <w:kern w:val="24"/>
        </w:rPr>
        <w:t xml:space="preserve">If it is a </w:t>
      </w:r>
      <w:r w:rsidRPr="00BE0B04">
        <w:rPr>
          <w:rFonts w:asciiTheme="majorHAnsi" w:eastAsiaTheme="minorEastAsia" w:hAnsiTheme="majorHAnsi"/>
          <w:bCs/>
          <w:kern w:val="24"/>
          <w:u w:val="single"/>
        </w:rPr>
        <w:t>Misdemeanor</w:t>
      </w:r>
      <w:r w:rsidRPr="00BE0B04">
        <w:rPr>
          <w:rFonts w:asciiTheme="majorHAnsi" w:eastAsiaTheme="minorEastAsia" w:hAnsiTheme="majorHAnsi"/>
          <w:bCs/>
          <w:kern w:val="24"/>
        </w:rPr>
        <w:t>, the court may accept a plea</w:t>
      </w:r>
    </w:p>
    <w:p w14:paraId="43345574" w14:textId="77777777" w:rsidR="00887174" w:rsidRPr="00BE0B04" w:rsidRDefault="00887174" w:rsidP="00887174">
      <w:pPr>
        <w:pStyle w:val="ListParagraph"/>
        <w:numPr>
          <w:ilvl w:val="1"/>
          <w:numId w:val="8"/>
        </w:numPr>
        <w:rPr>
          <w:rFonts w:asciiTheme="majorHAnsi" w:hAnsiTheme="majorHAnsi"/>
        </w:rPr>
      </w:pPr>
      <w:r w:rsidRPr="00BE0B04">
        <w:rPr>
          <w:rFonts w:asciiTheme="majorHAnsi" w:eastAsiaTheme="minorEastAsia" w:hAnsiTheme="majorHAnsi"/>
          <w:bCs/>
          <w:kern w:val="24"/>
        </w:rPr>
        <w:t xml:space="preserve">For </w:t>
      </w:r>
      <w:r w:rsidRPr="00BE0B04">
        <w:rPr>
          <w:rFonts w:asciiTheme="majorHAnsi" w:eastAsiaTheme="minorEastAsia" w:hAnsiTheme="majorHAnsi"/>
          <w:bCs/>
          <w:kern w:val="24"/>
          <w:u w:val="single"/>
        </w:rPr>
        <w:t xml:space="preserve">Felonies </w:t>
      </w:r>
      <w:r w:rsidRPr="00BE0B04">
        <w:rPr>
          <w:rFonts w:asciiTheme="majorHAnsi" w:eastAsiaTheme="minorEastAsia" w:hAnsiTheme="majorHAnsi"/>
          <w:bCs/>
          <w:kern w:val="24"/>
        </w:rPr>
        <w:t>the j</w:t>
      </w:r>
      <w:r w:rsidRPr="00BE0B04">
        <w:rPr>
          <w:rFonts w:asciiTheme="majorHAnsi" w:eastAsiaTheme="minorEastAsia" w:hAnsiTheme="majorHAnsi"/>
          <w:kern w:val="24"/>
        </w:rPr>
        <w:t xml:space="preserve">udge sets preliminary hearing to decide if there is </w:t>
      </w:r>
      <w:r w:rsidRPr="00BE0B04">
        <w:rPr>
          <w:rFonts w:asciiTheme="majorHAnsi" w:eastAsiaTheme="minorEastAsia" w:hAnsiTheme="majorHAnsi"/>
          <w:bCs/>
          <w:kern w:val="24"/>
        </w:rPr>
        <w:t>probable cause i</w:t>
      </w:r>
      <w:r w:rsidRPr="00BE0B04">
        <w:rPr>
          <w:rFonts w:asciiTheme="majorHAnsi" w:eastAsiaTheme="minorEastAsia" w:hAnsiTheme="majorHAnsi"/>
          <w:kern w:val="24"/>
        </w:rPr>
        <w:t>f the defendant pleads:</w:t>
      </w:r>
    </w:p>
    <w:p w14:paraId="49BF2EBD" w14:textId="77777777" w:rsidR="00887174" w:rsidRPr="00BE0B04" w:rsidRDefault="00887174" w:rsidP="00887174">
      <w:pPr>
        <w:pStyle w:val="ListParagraph"/>
        <w:numPr>
          <w:ilvl w:val="2"/>
          <w:numId w:val="8"/>
        </w:numPr>
        <w:rPr>
          <w:rFonts w:asciiTheme="majorHAnsi" w:hAnsiTheme="majorHAnsi"/>
        </w:rPr>
      </w:pPr>
      <w:r w:rsidRPr="00BE0B04">
        <w:rPr>
          <w:rFonts w:asciiTheme="majorHAnsi" w:eastAsiaTheme="minorEastAsia" w:hAnsiTheme="majorHAnsi"/>
          <w:kern w:val="24"/>
          <w:u w:val="single"/>
        </w:rPr>
        <w:t xml:space="preserve">Guilty: </w:t>
      </w:r>
      <w:r w:rsidRPr="00BE0B04">
        <w:rPr>
          <w:rFonts w:asciiTheme="majorHAnsi" w:eastAsiaTheme="minorEastAsia" w:hAnsiTheme="majorHAnsi"/>
          <w:kern w:val="24"/>
        </w:rPr>
        <w:t xml:space="preserve">Sentencing date  </w:t>
      </w:r>
      <w:r w:rsidRPr="00BE0B04">
        <w:rPr>
          <w:rFonts w:asciiTheme="majorHAnsi" w:eastAsiaTheme="minorEastAsia" w:hAnsiTheme="majorHAnsi"/>
          <w:kern w:val="24"/>
        </w:rPr>
        <w:tab/>
      </w:r>
      <w:r w:rsidRPr="00BE0B04">
        <w:rPr>
          <w:rFonts w:asciiTheme="majorHAnsi" w:eastAsiaTheme="minorEastAsia" w:hAnsiTheme="majorHAnsi"/>
          <w:kern w:val="24"/>
        </w:rPr>
        <w:tab/>
      </w:r>
      <w:r w:rsidRPr="00BE0B04">
        <w:rPr>
          <w:rFonts w:asciiTheme="majorHAnsi" w:eastAsiaTheme="minorEastAsia" w:hAnsiTheme="majorHAnsi"/>
          <w:kern w:val="24"/>
        </w:rPr>
        <w:tab/>
      </w:r>
      <w:r w:rsidRPr="00BE0B04">
        <w:rPr>
          <w:rFonts w:asciiTheme="majorHAnsi" w:eastAsiaTheme="minorEastAsia" w:hAnsiTheme="majorHAnsi"/>
          <w:kern w:val="24"/>
        </w:rPr>
        <w:tab/>
      </w:r>
      <w:r w:rsidRPr="00BE0B04">
        <w:rPr>
          <w:rFonts w:asciiTheme="majorHAnsi" w:eastAsiaTheme="minorEastAsia" w:hAnsiTheme="majorHAnsi"/>
          <w:kern w:val="24"/>
        </w:rPr>
        <w:tab/>
      </w:r>
    </w:p>
    <w:p w14:paraId="4670DC35" w14:textId="77777777" w:rsidR="00887174" w:rsidRPr="00BE0B04" w:rsidRDefault="00887174" w:rsidP="00887174">
      <w:pPr>
        <w:pStyle w:val="ListParagraph"/>
        <w:numPr>
          <w:ilvl w:val="2"/>
          <w:numId w:val="8"/>
        </w:numPr>
        <w:rPr>
          <w:rFonts w:asciiTheme="majorHAnsi" w:hAnsiTheme="majorHAnsi"/>
        </w:rPr>
      </w:pPr>
      <w:r w:rsidRPr="00BE0B04">
        <w:rPr>
          <w:rFonts w:asciiTheme="majorHAnsi" w:eastAsiaTheme="minorEastAsia" w:hAnsiTheme="majorHAnsi"/>
          <w:kern w:val="24"/>
          <w:u w:val="single"/>
        </w:rPr>
        <w:t>Not Guilty:</w:t>
      </w:r>
      <w:r w:rsidRPr="00BE0B04">
        <w:rPr>
          <w:rFonts w:asciiTheme="majorHAnsi" w:eastAsiaTheme="minorEastAsia" w:hAnsiTheme="majorHAnsi"/>
          <w:kern w:val="24"/>
        </w:rPr>
        <w:t xml:space="preserve"> Trial date</w:t>
      </w:r>
    </w:p>
    <w:p w14:paraId="72BCA508" w14:textId="77777777" w:rsidR="00887174" w:rsidRPr="00BE0B04" w:rsidRDefault="00887174" w:rsidP="00887174">
      <w:pPr>
        <w:pStyle w:val="NormalWeb"/>
        <w:spacing w:before="400" w:beforeAutospacing="0" w:after="0" w:afterAutospacing="0"/>
        <w:ind w:left="360"/>
        <w:rPr>
          <w:rFonts w:asciiTheme="majorHAnsi" w:hAnsiTheme="majorHAnsi"/>
          <w:b/>
        </w:rPr>
      </w:pPr>
      <w:r w:rsidRPr="00BE0B04">
        <w:rPr>
          <w:rFonts w:asciiTheme="majorHAnsi" w:eastAsiaTheme="minorEastAsia" w:hAnsiTheme="majorHAnsi" w:cstheme="minorBidi"/>
          <w:b/>
          <w:bCs/>
          <w:kern w:val="24"/>
        </w:rPr>
        <w:t>The Burden of Proof</w:t>
      </w:r>
    </w:p>
    <w:p w14:paraId="4A14248F" w14:textId="77777777" w:rsidR="00887174" w:rsidRPr="00BE0B04" w:rsidRDefault="00887174" w:rsidP="00887174">
      <w:pPr>
        <w:pStyle w:val="ListParagraph"/>
        <w:numPr>
          <w:ilvl w:val="0"/>
          <w:numId w:val="9"/>
        </w:numPr>
        <w:rPr>
          <w:rFonts w:asciiTheme="majorHAnsi" w:hAnsiTheme="majorHAnsi"/>
        </w:rPr>
      </w:pPr>
      <w:r w:rsidRPr="00BE0B04">
        <w:rPr>
          <w:rFonts w:asciiTheme="majorHAnsi" w:eastAsiaTheme="minorEastAsia" w:hAnsiTheme="majorHAnsi"/>
          <w:kern w:val="24"/>
        </w:rPr>
        <w:t>The burden of proof is on the prosecution</w:t>
      </w:r>
    </w:p>
    <w:p w14:paraId="01CB5726" w14:textId="77777777" w:rsidR="00887174" w:rsidRPr="00BE0B04" w:rsidRDefault="00887174" w:rsidP="00887174">
      <w:pPr>
        <w:pStyle w:val="ListParagraph"/>
        <w:numPr>
          <w:ilvl w:val="0"/>
          <w:numId w:val="9"/>
        </w:numPr>
        <w:rPr>
          <w:rFonts w:asciiTheme="majorHAnsi" w:hAnsiTheme="majorHAnsi"/>
        </w:rPr>
      </w:pPr>
      <w:r w:rsidRPr="00BE0B04">
        <w:rPr>
          <w:rFonts w:asciiTheme="majorHAnsi" w:eastAsiaTheme="minorEastAsia" w:hAnsiTheme="majorHAnsi"/>
          <w:kern w:val="24"/>
        </w:rPr>
        <w:t xml:space="preserve">50% of persons arrested are convicted </w:t>
      </w:r>
    </w:p>
    <w:p w14:paraId="70DAEE12" w14:textId="77777777" w:rsidR="00887174" w:rsidRPr="00BE0B04" w:rsidRDefault="00887174" w:rsidP="00887174">
      <w:pPr>
        <w:pStyle w:val="ListParagraph"/>
        <w:numPr>
          <w:ilvl w:val="0"/>
          <w:numId w:val="9"/>
        </w:numPr>
        <w:rPr>
          <w:rFonts w:asciiTheme="majorHAnsi" w:hAnsiTheme="majorHAnsi"/>
        </w:rPr>
      </w:pPr>
      <w:r w:rsidRPr="00BE0B04">
        <w:rPr>
          <w:rFonts w:asciiTheme="majorHAnsi" w:eastAsiaTheme="minorEastAsia" w:hAnsiTheme="majorHAnsi"/>
          <w:kern w:val="24"/>
        </w:rPr>
        <w:t>25% of those arrested are sentenced to 1 or more years in prison</w:t>
      </w:r>
    </w:p>
    <w:p w14:paraId="19EC1B42" w14:textId="77777777" w:rsidR="00887174" w:rsidRPr="00BE0B04" w:rsidRDefault="00887174" w:rsidP="00887174">
      <w:pPr>
        <w:pStyle w:val="ListParagraph"/>
        <w:numPr>
          <w:ilvl w:val="0"/>
          <w:numId w:val="9"/>
        </w:numPr>
        <w:rPr>
          <w:rFonts w:asciiTheme="majorHAnsi" w:hAnsiTheme="majorHAnsi"/>
        </w:rPr>
      </w:pPr>
      <w:r w:rsidRPr="00BE0B04">
        <w:rPr>
          <w:rFonts w:asciiTheme="majorHAnsi" w:eastAsiaTheme="minorEastAsia" w:hAnsiTheme="majorHAnsi"/>
          <w:kern w:val="24"/>
        </w:rPr>
        <w:t>90% of cases are plea bargained</w:t>
      </w:r>
    </w:p>
    <w:p w14:paraId="11DE80FB" w14:textId="77777777" w:rsidR="00887174" w:rsidRPr="00BE0B04" w:rsidRDefault="00887174" w:rsidP="00887174">
      <w:pPr>
        <w:pStyle w:val="NormalWeb"/>
        <w:spacing w:before="400" w:beforeAutospacing="0" w:after="0" w:afterAutospacing="0"/>
        <w:ind w:left="360"/>
        <w:rPr>
          <w:rFonts w:asciiTheme="majorHAnsi" w:hAnsiTheme="majorHAnsi"/>
          <w:b/>
        </w:rPr>
      </w:pPr>
      <w:r w:rsidRPr="00BE0B04">
        <w:rPr>
          <w:rFonts w:asciiTheme="majorHAnsi" w:eastAsiaTheme="minorEastAsia" w:hAnsiTheme="majorHAnsi" w:cstheme="minorBidi"/>
          <w:b/>
          <w:bCs/>
          <w:kern w:val="24"/>
        </w:rPr>
        <w:t>The Legal System</w:t>
      </w:r>
    </w:p>
    <w:p w14:paraId="2006D409" w14:textId="77777777" w:rsidR="00887174" w:rsidRPr="00BE0B04" w:rsidRDefault="00887174" w:rsidP="00887174">
      <w:pPr>
        <w:pStyle w:val="ListParagraph"/>
        <w:numPr>
          <w:ilvl w:val="0"/>
          <w:numId w:val="10"/>
        </w:numPr>
        <w:rPr>
          <w:rFonts w:asciiTheme="majorHAnsi" w:hAnsiTheme="majorHAnsi"/>
        </w:rPr>
      </w:pPr>
      <w:r w:rsidRPr="00BE0B04">
        <w:rPr>
          <w:rFonts w:asciiTheme="majorHAnsi" w:eastAsiaTheme="minorEastAsia" w:hAnsiTheme="majorHAnsi"/>
          <w:bCs/>
          <w:kern w:val="24"/>
          <w:u w:val="single"/>
        </w:rPr>
        <w:t>Civil Law</w:t>
      </w:r>
      <w:r w:rsidRPr="00BE0B04">
        <w:rPr>
          <w:rFonts w:asciiTheme="majorHAnsi" w:eastAsiaTheme="minorEastAsia" w:hAnsiTheme="majorHAnsi"/>
          <w:kern w:val="24"/>
        </w:rPr>
        <w:t xml:space="preserve">- </w:t>
      </w:r>
      <w:r w:rsidRPr="00BE0B04">
        <w:rPr>
          <w:rFonts w:asciiTheme="majorHAnsi" w:eastAsiaTheme="minorEastAsia" w:hAnsiTheme="majorHAnsi"/>
          <w:bCs/>
          <w:kern w:val="24"/>
        </w:rPr>
        <w:t>Deals with the relationships between individuals</w:t>
      </w:r>
    </w:p>
    <w:p w14:paraId="41010F3F" w14:textId="77777777" w:rsidR="00887174" w:rsidRPr="00BE0B04" w:rsidRDefault="00887174" w:rsidP="00887174">
      <w:pPr>
        <w:spacing w:after="0" w:line="240" w:lineRule="auto"/>
        <w:ind w:left="1080"/>
        <w:rPr>
          <w:rFonts w:asciiTheme="majorHAnsi" w:hAnsiTheme="majorHAnsi"/>
          <w:sz w:val="24"/>
          <w:szCs w:val="24"/>
        </w:rPr>
      </w:pPr>
      <w:r w:rsidRPr="00BE0B04">
        <w:rPr>
          <w:rFonts w:asciiTheme="majorHAnsi" w:eastAsiaTheme="minorEastAsia" w:hAnsiTheme="majorHAnsi"/>
          <w:bCs/>
          <w:kern w:val="24"/>
          <w:sz w:val="24"/>
          <w:szCs w:val="24"/>
        </w:rPr>
        <w:t>Ex. Contracts, marriage, divorce, wills property</w:t>
      </w:r>
    </w:p>
    <w:p w14:paraId="60B2C3A5" w14:textId="77777777" w:rsidR="00887174" w:rsidRPr="00BE0B04" w:rsidRDefault="00887174" w:rsidP="00887174">
      <w:pPr>
        <w:pStyle w:val="ListParagraph"/>
        <w:numPr>
          <w:ilvl w:val="0"/>
          <w:numId w:val="10"/>
        </w:numPr>
        <w:rPr>
          <w:rFonts w:asciiTheme="majorHAnsi" w:hAnsiTheme="majorHAnsi"/>
        </w:rPr>
      </w:pPr>
      <w:r w:rsidRPr="00BE0B04">
        <w:rPr>
          <w:rFonts w:asciiTheme="majorHAnsi" w:eastAsiaTheme="minorEastAsia" w:hAnsiTheme="majorHAnsi"/>
          <w:bCs/>
          <w:kern w:val="24"/>
          <w:u w:val="single"/>
        </w:rPr>
        <w:t xml:space="preserve">Criminal Law – </w:t>
      </w:r>
      <w:r w:rsidRPr="00BE0B04">
        <w:rPr>
          <w:rFonts w:asciiTheme="majorHAnsi" w:eastAsiaTheme="minorEastAsia" w:hAnsiTheme="majorHAnsi"/>
          <w:bCs/>
          <w:kern w:val="24"/>
        </w:rPr>
        <w:t xml:space="preserve">Deals with offenses against an individual </w:t>
      </w:r>
    </w:p>
    <w:p w14:paraId="0C797FC7" w14:textId="707210E6" w:rsidR="00887174" w:rsidRPr="00BE0B04" w:rsidRDefault="00887174" w:rsidP="00BE0B04">
      <w:pPr>
        <w:pStyle w:val="ListParagraph"/>
        <w:numPr>
          <w:ilvl w:val="0"/>
          <w:numId w:val="11"/>
        </w:numPr>
        <w:rPr>
          <w:rFonts w:asciiTheme="majorHAnsi" w:hAnsiTheme="majorHAnsi"/>
        </w:rPr>
      </w:pPr>
      <w:r w:rsidRPr="00BE0B04">
        <w:rPr>
          <w:rFonts w:asciiTheme="majorHAnsi" w:eastAsiaTheme="minorEastAsia" w:hAnsiTheme="majorHAnsi"/>
          <w:bCs/>
          <w:kern w:val="24"/>
          <w:u w:val="single"/>
        </w:rPr>
        <w:t>Misdemeanor</w:t>
      </w:r>
      <w:r w:rsidRPr="00BE0B04">
        <w:rPr>
          <w:rFonts w:asciiTheme="majorHAnsi" w:eastAsiaTheme="minorEastAsia" w:hAnsiTheme="majorHAnsi"/>
          <w:bCs/>
          <w:kern w:val="24"/>
        </w:rPr>
        <w:t xml:space="preserve">: </w:t>
      </w:r>
      <w:r w:rsidR="00BE0B04">
        <w:rPr>
          <w:rFonts w:asciiTheme="majorHAnsi" w:eastAsiaTheme="minorEastAsia" w:hAnsiTheme="majorHAnsi"/>
          <w:bCs/>
          <w:kern w:val="24"/>
        </w:rPr>
        <w:t xml:space="preserve"> </w:t>
      </w:r>
      <w:r w:rsidRPr="00BE0B04">
        <w:rPr>
          <w:rFonts w:asciiTheme="majorHAnsi" w:eastAsiaTheme="minorEastAsia" w:hAnsiTheme="majorHAnsi"/>
          <w:bCs/>
          <w:kern w:val="24"/>
        </w:rPr>
        <w:t>minor crime theft</w:t>
      </w:r>
      <w:r w:rsidR="00BE0B04">
        <w:rPr>
          <w:rFonts w:asciiTheme="majorHAnsi" w:eastAsiaTheme="minorEastAsia" w:hAnsiTheme="majorHAnsi"/>
          <w:bCs/>
          <w:kern w:val="24"/>
        </w:rPr>
        <w:t xml:space="preserve">, </w:t>
      </w:r>
      <w:r w:rsidRPr="00BE0B04">
        <w:rPr>
          <w:rFonts w:asciiTheme="majorHAnsi" w:eastAsiaTheme="minorEastAsia" w:hAnsiTheme="majorHAnsi"/>
          <w:bCs/>
          <w:kern w:val="24"/>
        </w:rPr>
        <w:t xml:space="preserve">minor </w:t>
      </w:r>
      <w:r w:rsidRPr="00BE0B04">
        <w:rPr>
          <w:rFonts w:asciiTheme="majorHAnsi" w:hAnsiTheme="majorHAnsi"/>
        </w:rPr>
        <w:t>a</w:t>
      </w:r>
      <w:r w:rsidRPr="00BE0B04">
        <w:rPr>
          <w:rFonts w:asciiTheme="majorHAnsi" w:eastAsiaTheme="minorEastAsia" w:hAnsiTheme="majorHAnsi"/>
          <w:bCs/>
          <w:kern w:val="24"/>
        </w:rPr>
        <w:t>ssault &amp; battery</w:t>
      </w:r>
      <w:r w:rsidR="00BE0B04">
        <w:rPr>
          <w:rFonts w:asciiTheme="majorHAnsi" w:eastAsiaTheme="minorEastAsia" w:hAnsiTheme="majorHAnsi"/>
          <w:bCs/>
          <w:kern w:val="24"/>
        </w:rPr>
        <w:t xml:space="preserve">, </w:t>
      </w:r>
      <w:r w:rsidRPr="00BE0B04">
        <w:rPr>
          <w:rFonts w:asciiTheme="majorHAnsi" w:eastAsiaTheme="minorEastAsia" w:hAnsiTheme="majorHAnsi"/>
          <w:bCs/>
          <w:kern w:val="24"/>
        </w:rPr>
        <w:t>Small amounts of drugs</w:t>
      </w:r>
    </w:p>
    <w:p w14:paraId="3972A7E3" w14:textId="0FCFC553" w:rsidR="00887174" w:rsidRPr="00BE0B04" w:rsidRDefault="00887174" w:rsidP="00BE0B04">
      <w:pPr>
        <w:pStyle w:val="ListParagraph"/>
        <w:numPr>
          <w:ilvl w:val="0"/>
          <w:numId w:val="11"/>
        </w:numPr>
        <w:rPr>
          <w:rFonts w:asciiTheme="majorHAnsi" w:hAnsiTheme="majorHAnsi"/>
        </w:rPr>
      </w:pPr>
      <w:r w:rsidRPr="00BE0B04">
        <w:rPr>
          <w:rFonts w:asciiTheme="majorHAnsi" w:eastAsiaTheme="minorEastAsia" w:hAnsiTheme="majorHAnsi"/>
          <w:bCs/>
          <w:kern w:val="24"/>
          <w:u w:val="single"/>
        </w:rPr>
        <w:t>Felony</w:t>
      </w:r>
      <w:r w:rsidRPr="00BE0B04">
        <w:rPr>
          <w:rFonts w:asciiTheme="majorHAnsi" w:eastAsiaTheme="minorEastAsia" w:hAnsiTheme="majorHAnsi"/>
          <w:bCs/>
          <w:kern w:val="24"/>
        </w:rPr>
        <w:t>:</w:t>
      </w:r>
      <w:r w:rsidR="00BE0B04">
        <w:rPr>
          <w:rFonts w:asciiTheme="majorHAnsi" w:eastAsiaTheme="minorEastAsia" w:hAnsiTheme="majorHAnsi"/>
          <w:bCs/>
          <w:kern w:val="24"/>
        </w:rPr>
        <w:t xml:space="preserve"> </w:t>
      </w:r>
      <w:r w:rsidRPr="00BE0B04">
        <w:rPr>
          <w:rFonts w:asciiTheme="majorHAnsi" w:eastAsiaTheme="minorEastAsia" w:hAnsiTheme="majorHAnsi"/>
          <w:bCs/>
          <w:kern w:val="24"/>
        </w:rPr>
        <w:t>Rape</w:t>
      </w:r>
      <w:r w:rsidR="00BE0B04">
        <w:rPr>
          <w:rFonts w:asciiTheme="majorHAnsi" w:eastAsiaTheme="minorEastAsia" w:hAnsiTheme="majorHAnsi"/>
          <w:bCs/>
          <w:kern w:val="24"/>
        </w:rPr>
        <w:t xml:space="preserve">, </w:t>
      </w:r>
      <w:r w:rsidRPr="00BE0B04">
        <w:rPr>
          <w:rFonts w:asciiTheme="majorHAnsi" w:eastAsiaTheme="minorEastAsia" w:hAnsiTheme="majorHAnsi"/>
          <w:bCs/>
          <w:kern w:val="24"/>
        </w:rPr>
        <w:t>Murder</w:t>
      </w:r>
      <w:r w:rsidR="00BE0B04">
        <w:rPr>
          <w:rFonts w:asciiTheme="majorHAnsi" w:eastAsiaTheme="minorEastAsia" w:hAnsiTheme="majorHAnsi"/>
          <w:bCs/>
          <w:kern w:val="24"/>
        </w:rPr>
        <w:t xml:space="preserve">, </w:t>
      </w:r>
      <w:r w:rsidRPr="00BE0B04">
        <w:rPr>
          <w:rFonts w:asciiTheme="majorHAnsi" w:eastAsiaTheme="minorEastAsia" w:hAnsiTheme="majorHAnsi"/>
          <w:bCs/>
          <w:kern w:val="24"/>
        </w:rPr>
        <w:t>Armed robbery</w:t>
      </w:r>
      <w:r w:rsidR="00BE0B04">
        <w:rPr>
          <w:rFonts w:asciiTheme="majorHAnsi" w:eastAsiaTheme="minorEastAsia" w:hAnsiTheme="majorHAnsi"/>
          <w:bCs/>
          <w:kern w:val="24"/>
        </w:rPr>
        <w:t xml:space="preserve">, </w:t>
      </w:r>
      <w:r w:rsidRPr="00BE0B04">
        <w:rPr>
          <w:rFonts w:asciiTheme="majorHAnsi" w:eastAsiaTheme="minorEastAsia" w:hAnsiTheme="majorHAnsi"/>
          <w:bCs/>
          <w:kern w:val="24"/>
        </w:rPr>
        <w:t>Serious assaults</w:t>
      </w:r>
      <w:r w:rsidR="00BE0B04" w:rsidRPr="00BE0B04">
        <w:rPr>
          <w:rFonts w:asciiTheme="majorHAnsi" w:hAnsiTheme="majorHAnsi"/>
        </w:rPr>
        <w:t xml:space="preserve">, </w:t>
      </w:r>
      <w:r w:rsidRPr="00BE0B04">
        <w:rPr>
          <w:rFonts w:asciiTheme="majorHAnsi" w:eastAsiaTheme="minorEastAsia" w:hAnsiTheme="majorHAnsi"/>
          <w:bCs/>
          <w:kern w:val="24"/>
        </w:rPr>
        <w:t>Dealing drugs</w:t>
      </w:r>
      <w:r w:rsidR="00BE0B04" w:rsidRPr="00BE0B04">
        <w:rPr>
          <w:rFonts w:asciiTheme="majorHAnsi" w:hAnsiTheme="majorHAnsi"/>
        </w:rPr>
        <w:t xml:space="preserve">, </w:t>
      </w:r>
      <w:r w:rsidRPr="00BE0B04">
        <w:rPr>
          <w:rFonts w:asciiTheme="majorHAnsi" w:eastAsiaTheme="minorEastAsia" w:hAnsiTheme="majorHAnsi"/>
          <w:bCs/>
          <w:kern w:val="24"/>
        </w:rPr>
        <w:t>Fraud</w:t>
      </w:r>
      <w:r w:rsidR="00BE0B04" w:rsidRPr="00BE0B04">
        <w:rPr>
          <w:rFonts w:asciiTheme="majorHAnsi" w:hAnsiTheme="majorHAnsi"/>
        </w:rPr>
        <w:t xml:space="preserve">, </w:t>
      </w:r>
      <w:r w:rsidRPr="00BE0B04">
        <w:rPr>
          <w:rFonts w:asciiTheme="majorHAnsi" w:eastAsiaTheme="minorEastAsia" w:hAnsiTheme="majorHAnsi"/>
          <w:bCs/>
          <w:kern w:val="24"/>
        </w:rPr>
        <w:t>Auto theft</w:t>
      </w:r>
      <w:r w:rsidR="00BE0B04" w:rsidRPr="00BE0B04">
        <w:rPr>
          <w:rFonts w:asciiTheme="majorHAnsi" w:hAnsiTheme="majorHAnsi"/>
        </w:rPr>
        <w:t xml:space="preserve">, </w:t>
      </w:r>
      <w:r w:rsidRPr="00BE0B04">
        <w:rPr>
          <w:rFonts w:asciiTheme="majorHAnsi" w:eastAsiaTheme="minorEastAsia" w:hAnsiTheme="majorHAnsi"/>
          <w:bCs/>
          <w:kern w:val="24"/>
        </w:rPr>
        <w:t>Forgery</w:t>
      </w:r>
    </w:p>
    <w:p w14:paraId="0D6818F4" w14:textId="77777777" w:rsidR="00BE0B04" w:rsidRDefault="00BE0B04" w:rsidP="00887174">
      <w:pPr>
        <w:spacing w:after="0" w:line="240" w:lineRule="auto"/>
        <w:ind w:left="360"/>
        <w:jc w:val="center"/>
        <w:rPr>
          <w:rFonts w:asciiTheme="majorHAnsi" w:eastAsiaTheme="minorEastAsia" w:hAnsiTheme="majorHAnsi"/>
          <w:b/>
          <w:kern w:val="24"/>
          <w:sz w:val="24"/>
          <w:szCs w:val="24"/>
        </w:rPr>
      </w:pPr>
    </w:p>
    <w:p w14:paraId="7AA63827" w14:textId="77777777" w:rsidR="00BE0B04" w:rsidRDefault="00BE0B04" w:rsidP="00BE0B04">
      <w:pPr>
        <w:spacing w:after="0" w:line="240" w:lineRule="auto"/>
        <w:ind w:left="360"/>
        <w:rPr>
          <w:rFonts w:asciiTheme="majorHAnsi" w:eastAsiaTheme="minorEastAsia" w:hAnsiTheme="majorHAnsi"/>
          <w:b/>
          <w:kern w:val="24"/>
          <w:sz w:val="24"/>
          <w:szCs w:val="24"/>
        </w:rPr>
      </w:pPr>
    </w:p>
    <w:p w14:paraId="093F39DD" w14:textId="77777777" w:rsidR="00BE0B04" w:rsidRDefault="00BE0B04" w:rsidP="00BE0B04">
      <w:pPr>
        <w:spacing w:after="0" w:line="240" w:lineRule="auto"/>
        <w:ind w:left="360"/>
        <w:rPr>
          <w:rFonts w:asciiTheme="majorHAnsi" w:eastAsiaTheme="minorEastAsia" w:hAnsiTheme="majorHAnsi"/>
          <w:b/>
          <w:kern w:val="24"/>
          <w:sz w:val="24"/>
          <w:szCs w:val="24"/>
        </w:rPr>
      </w:pPr>
    </w:p>
    <w:p w14:paraId="4187763E" w14:textId="77777777" w:rsidR="00BE0B04" w:rsidRDefault="00BE0B04" w:rsidP="00BE0B04">
      <w:pPr>
        <w:spacing w:after="0" w:line="240" w:lineRule="auto"/>
        <w:ind w:left="360"/>
        <w:rPr>
          <w:rFonts w:asciiTheme="majorHAnsi" w:eastAsiaTheme="minorEastAsia" w:hAnsiTheme="majorHAnsi"/>
          <w:b/>
          <w:kern w:val="24"/>
          <w:sz w:val="24"/>
          <w:szCs w:val="24"/>
        </w:rPr>
      </w:pPr>
    </w:p>
    <w:p w14:paraId="38373B25" w14:textId="77777777" w:rsidR="00BE0B04" w:rsidRDefault="00BE0B04" w:rsidP="00BE0B04">
      <w:pPr>
        <w:spacing w:after="0" w:line="240" w:lineRule="auto"/>
        <w:ind w:left="360"/>
        <w:rPr>
          <w:rFonts w:asciiTheme="majorHAnsi" w:eastAsiaTheme="minorEastAsia" w:hAnsiTheme="majorHAnsi"/>
          <w:b/>
          <w:kern w:val="24"/>
          <w:sz w:val="24"/>
          <w:szCs w:val="24"/>
        </w:rPr>
      </w:pPr>
    </w:p>
    <w:p w14:paraId="16B42DBE" w14:textId="77777777" w:rsidR="00BE0B04" w:rsidRDefault="00BE0B04" w:rsidP="00BE0B04">
      <w:pPr>
        <w:spacing w:after="0" w:line="240" w:lineRule="auto"/>
        <w:ind w:left="360"/>
        <w:rPr>
          <w:rFonts w:asciiTheme="majorHAnsi" w:eastAsiaTheme="minorEastAsia" w:hAnsiTheme="majorHAnsi"/>
          <w:b/>
          <w:kern w:val="24"/>
          <w:sz w:val="24"/>
          <w:szCs w:val="24"/>
        </w:rPr>
      </w:pPr>
    </w:p>
    <w:p w14:paraId="02026907" w14:textId="77777777" w:rsidR="00BE0B04" w:rsidRDefault="00BE0B04" w:rsidP="00BE0B04">
      <w:pPr>
        <w:spacing w:after="0" w:line="240" w:lineRule="auto"/>
        <w:ind w:left="360"/>
        <w:rPr>
          <w:rFonts w:asciiTheme="majorHAnsi" w:eastAsiaTheme="minorEastAsia" w:hAnsiTheme="majorHAnsi"/>
          <w:b/>
          <w:kern w:val="24"/>
          <w:sz w:val="24"/>
          <w:szCs w:val="24"/>
        </w:rPr>
      </w:pPr>
    </w:p>
    <w:p w14:paraId="2D3A93E1" w14:textId="77777777" w:rsidR="00BE0B04" w:rsidRDefault="00BE0B04" w:rsidP="00BE0B04">
      <w:pPr>
        <w:spacing w:after="0" w:line="240" w:lineRule="auto"/>
        <w:ind w:left="360"/>
        <w:rPr>
          <w:rFonts w:asciiTheme="majorHAnsi" w:eastAsiaTheme="minorEastAsia" w:hAnsiTheme="majorHAnsi"/>
          <w:b/>
          <w:kern w:val="24"/>
          <w:sz w:val="24"/>
          <w:szCs w:val="24"/>
        </w:rPr>
      </w:pPr>
    </w:p>
    <w:p w14:paraId="7E9F73F2" w14:textId="3183ED7D" w:rsidR="00887174" w:rsidRPr="00BE0B04" w:rsidRDefault="00887174" w:rsidP="00BE0B04">
      <w:pPr>
        <w:spacing w:after="0" w:line="240" w:lineRule="auto"/>
        <w:ind w:left="360"/>
        <w:rPr>
          <w:rFonts w:asciiTheme="majorHAnsi" w:hAnsiTheme="majorHAnsi"/>
          <w:b/>
          <w:sz w:val="24"/>
          <w:szCs w:val="24"/>
        </w:rPr>
      </w:pPr>
      <w:r w:rsidRPr="00BE0B04">
        <w:rPr>
          <w:rFonts w:asciiTheme="majorHAnsi" w:eastAsiaTheme="minorEastAsia" w:hAnsiTheme="majorHAnsi"/>
          <w:noProof/>
          <w:kern w:val="24"/>
          <w:sz w:val="24"/>
          <w:szCs w:val="24"/>
        </w:rPr>
        <w:lastRenderedPageBreak/>
        <w:drawing>
          <wp:anchor distT="0" distB="0" distL="114300" distR="114300" simplePos="0" relativeHeight="251667456" behindDoc="0" locked="0" layoutInCell="1" allowOverlap="1" wp14:anchorId="4269B42B" wp14:editId="6C31BC58">
            <wp:simplePos x="457200" y="457200"/>
            <wp:positionH relativeFrom="margin">
              <wp:align>right</wp:align>
            </wp:positionH>
            <wp:positionV relativeFrom="margin">
              <wp:posOffset>942340</wp:posOffset>
            </wp:positionV>
            <wp:extent cx="1819275" cy="2514600"/>
            <wp:effectExtent l="0" t="0" r="9525" b="0"/>
            <wp:wrapSquare wrapText="bothSides"/>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819275" cy="2514600"/>
                    </a:xfrm>
                    <a:prstGeom prst="rect">
                      <a:avLst/>
                    </a:prstGeom>
                  </pic:spPr>
                </pic:pic>
              </a:graphicData>
            </a:graphic>
          </wp:anchor>
        </w:drawing>
      </w:r>
      <w:r w:rsidRPr="00BE0B04">
        <w:rPr>
          <w:rFonts w:asciiTheme="majorHAnsi" w:eastAsiaTheme="minorEastAsia" w:hAnsiTheme="majorHAnsi"/>
          <w:b/>
          <w:kern w:val="24"/>
          <w:sz w:val="24"/>
          <w:szCs w:val="24"/>
        </w:rPr>
        <w:t>The “Bill of Rights”</w:t>
      </w:r>
    </w:p>
    <w:p w14:paraId="46300BDE" w14:textId="77777777" w:rsidR="00887174" w:rsidRPr="00BE0B04" w:rsidRDefault="00887174" w:rsidP="00887174">
      <w:pPr>
        <w:pStyle w:val="NormalWeb"/>
        <w:spacing w:before="400" w:beforeAutospacing="0" w:after="0" w:afterAutospacing="0"/>
        <w:ind w:left="360"/>
        <w:rPr>
          <w:rFonts w:asciiTheme="majorHAnsi" w:hAnsiTheme="majorHAnsi"/>
        </w:rPr>
      </w:pPr>
      <w:r w:rsidRPr="00BE0B04">
        <w:rPr>
          <w:rFonts w:asciiTheme="majorHAnsi" w:eastAsiaTheme="minorEastAsia" w:hAnsiTheme="majorHAnsi" w:cstheme="minorBidi"/>
          <w:kern w:val="24"/>
        </w:rPr>
        <w:t>The “Bill of Rights” gives individuals the right to:</w:t>
      </w:r>
    </w:p>
    <w:p w14:paraId="3C440E5A"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presumed innocence until proven guilty.</w:t>
      </w:r>
    </w:p>
    <w:p w14:paraId="19E77035"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not to be searched unreasonably.</w:t>
      </w:r>
    </w:p>
    <w:p w14:paraId="5EC86F1A"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not to be arrested without probable cause.</w:t>
      </w:r>
    </w:p>
    <w:p w14:paraId="4A5B2E15"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 xml:space="preserve">“reasonable” search and seizure of personal </w:t>
      </w:r>
      <w:r w:rsidRPr="00BE0B04">
        <w:rPr>
          <w:rFonts w:asciiTheme="majorHAnsi" w:eastAsiaTheme="minorEastAsia" w:hAnsiTheme="majorHAnsi"/>
          <w:kern w:val="24"/>
        </w:rPr>
        <w:tab/>
        <w:t>property.</w:t>
      </w:r>
    </w:p>
    <w:p w14:paraId="2703BC37"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refuse self-incrimination.</w:t>
      </w:r>
    </w:p>
    <w:p w14:paraId="555842A0"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fair questioning by police.</w:t>
      </w:r>
    </w:p>
    <w:p w14:paraId="3600DA41"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protection from physical harm throughout the justice process.</w:t>
      </w:r>
    </w:p>
    <w:p w14:paraId="59C1B931"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to an attorney.</w:t>
      </w:r>
    </w:p>
    <w:p w14:paraId="77EA74E0"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trial by jury.</w:t>
      </w:r>
    </w:p>
    <w:p w14:paraId="78929AAD"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be made aware of charges.</w:t>
      </w:r>
    </w:p>
    <w:p w14:paraId="2B44CEDE"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cross-examine prosecution witnesses.</w:t>
      </w:r>
    </w:p>
    <w:p w14:paraId="09C0E368"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not be tried again for the same crime.</w:t>
      </w:r>
    </w:p>
    <w:p w14:paraId="47E0CE91"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guard against cruel and unusual punishment.</w:t>
      </w:r>
    </w:p>
    <w:p w14:paraId="16617CF3"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due process.</w:t>
      </w:r>
    </w:p>
    <w:p w14:paraId="35033BD0"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speedy trial.</w:t>
      </w:r>
    </w:p>
    <w:p w14:paraId="581A639E"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excessive bail and fines.</w:t>
      </w:r>
    </w:p>
    <w:p w14:paraId="076C8210" w14:textId="77777777" w:rsidR="00887174" w:rsidRPr="00BE0B04" w:rsidRDefault="00887174" w:rsidP="00887174">
      <w:pPr>
        <w:pStyle w:val="ListParagraph"/>
        <w:numPr>
          <w:ilvl w:val="0"/>
          <w:numId w:val="12"/>
        </w:numPr>
        <w:ind w:left="1080" w:hanging="270"/>
        <w:rPr>
          <w:rFonts w:asciiTheme="majorHAnsi" w:hAnsiTheme="majorHAnsi"/>
        </w:rPr>
      </w:pPr>
      <w:r w:rsidRPr="00BE0B04">
        <w:rPr>
          <w:rFonts w:asciiTheme="majorHAnsi" w:eastAsiaTheme="minorEastAsia" w:hAnsiTheme="majorHAnsi"/>
          <w:kern w:val="24"/>
        </w:rPr>
        <w:t>equal treatment regardless of race, gender, religion, country of origin and other personal attributes.</w:t>
      </w:r>
    </w:p>
    <w:p w14:paraId="68C6553C" w14:textId="77777777" w:rsidR="00887174" w:rsidRPr="00BE0B04" w:rsidRDefault="00887174" w:rsidP="00887174">
      <w:pPr>
        <w:spacing w:after="0" w:line="240" w:lineRule="auto"/>
        <w:ind w:left="360"/>
        <w:jc w:val="center"/>
        <w:rPr>
          <w:rFonts w:asciiTheme="majorHAnsi" w:eastAsiaTheme="minorEastAsia" w:hAnsiTheme="majorHAnsi"/>
          <w:kern w:val="24"/>
          <w:sz w:val="24"/>
          <w:szCs w:val="24"/>
        </w:rPr>
      </w:pPr>
    </w:p>
    <w:p w14:paraId="1BC0CC32" w14:textId="77777777" w:rsidR="00887174" w:rsidRPr="00BE0B04" w:rsidRDefault="00887174" w:rsidP="00887174">
      <w:pPr>
        <w:spacing w:after="0" w:line="240" w:lineRule="auto"/>
        <w:ind w:left="360"/>
        <w:rPr>
          <w:rFonts w:asciiTheme="majorHAnsi" w:hAnsiTheme="majorHAnsi"/>
          <w:b/>
          <w:sz w:val="24"/>
          <w:szCs w:val="24"/>
        </w:rPr>
      </w:pPr>
      <w:r w:rsidRPr="00BE0B04">
        <w:rPr>
          <w:rFonts w:asciiTheme="majorHAnsi" w:eastAsiaTheme="minorEastAsia" w:hAnsiTheme="majorHAnsi"/>
          <w:b/>
          <w:kern w:val="24"/>
          <w:sz w:val="24"/>
          <w:szCs w:val="24"/>
        </w:rPr>
        <w:t>Miranda Rights</w:t>
      </w:r>
    </w:p>
    <w:p w14:paraId="4E665522" w14:textId="77777777" w:rsidR="00887174" w:rsidRPr="00BE0B04" w:rsidRDefault="00887174" w:rsidP="00887174">
      <w:pPr>
        <w:spacing w:after="0" w:line="240" w:lineRule="auto"/>
        <w:ind w:left="360"/>
        <w:rPr>
          <w:rFonts w:asciiTheme="majorHAnsi" w:eastAsiaTheme="minorEastAsia" w:hAnsiTheme="majorHAnsi"/>
          <w:kern w:val="24"/>
          <w:sz w:val="24"/>
          <w:szCs w:val="24"/>
        </w:rPr>
      </w:pPr>
      <w:r w:rsidRPr="00BE0B04">
        <w:rPr>
          <w:rFonts w:asciiTheme="majorHAnsi" w:eastAsiaTheme="minorEastAsia" w:hAnsiTheme="majorHAnsi"/>
          <w:kern w:val="24"/>
          <w:sz w:val="24"/>
          <w:szCs w:val="24"/>
        </w:rPr>
        <w:t xml:space="preserve">Your “Miranda Rights” are named after a U.S. Supreme court case </w:t>
      </w:r>
      <w:r w:rsidRPr="00BE0B04">
        <w:rPr>
          <w:rFonts w:asciiTheme="majorHAnsi" w:eastAsiaTheme="minorEastAsia" w:hAnsiTheme="majorHAnsi"/>
          <w:i/>
          <w:iCs/>
          <w:kern w:val="24"/>
          <w:sz w:val="24"/>
          <w:szCs w:val="24"/>
          <w:u w:val="single"/>
        </w:rPr>
        <w:t>Miranda v. Arizona</w:t>
      </w:r>
      <w:r w:rsidRPr="00BE0B04">
        <w:rPr>
          <w:rFonts w:asciiTheme="majorHAnsi" w:eastAsiaTheme="minorEastAsia" w:hAnsiTheme="majorHAnsi"/>
          <w:kern w:val="24"/>
          <w:sz w:val="24"/>
          <w:szCs w:val="24"/>
          <w:u w:val="single"/>
        </w:rPr>
        <w:t xml:space="preserve"> </w:t>
      </w:r>
      <w:r w:rsidRPr="00BE0B04">
        <w:rPr>
          <w:rFonts w:asciiTheme="majorHAnsi" w:eastAsiaTheme="minorEastAsia" w:hAnsiTheme="majorHAnsi"/>
          <w:kern w:val="24"/>
          <w:sz w:val="24"/>
          <w:szCs w:val="24"/>
        </w:rPr>
        <w:t>S384 US 436 (1966).</w:t>
      </w:r>
      <w:r w:rsidRPr="00BE0B04">
        <w:rPr>
          <w:rFonts w:asciiTheme="majorHAnsi" w:hAnsiTheme="majorHAnsi"/>
          <w:sz w:val="24"/>
          <w:szCs w:val="24"/>
        </w:rPr>
        <w:t xml:space="preserve"> </w:t>
      </w:r>
      <w:r w:rsidRPr="00BE0B04">
        <w:rPr>
          <w:rFonts w:asciiTheme="majorHAnsi" w:eastAsiaTheme="minorEastAsia" w:hAnsiTheme="majorHAnsi"/>
          <w:kern w:val="24"/>
          <w:sz w:val="24"/>
          <w:szCs w:val="24"/>
        </w:rPr>
        <w:t xml:space="preserve">The police must advise suspects of their "Miranda Rights" - their right to remain silent, their right to an attorney, and the right to an appointed attorney if they are unable to afford counsel - prior to conducting a custodial interrogation. If a suspect is not in police custody (i.e., "under arrest"), the police do not have to warn him of his rights. </w:t>
      </w:r>
    </w:p>
    <w:p w14:paraId="46DCD151" w14:textId="77777777" w:rsidR="00887174" w:rsidRPr="00BE0B04" w:rsidRDefault="00887174" w:rsidP="00887174">
      <w:pPr>
        <w:spacing w:after="0" w:line="240" w:lineRule="auto"/>
        <w:ind w:left="360"/>
        <w:rPr>
          <w:rFonts w:asciiTheme="majorHAnsi" w:hAnsiTheme="majorHAnsi"/>
          <w:sz w:val="24"/>
          <w:szCs w:val="24"/>
        </w:rPr>
      </w:pPr>
    </w:p>
    <w:p w14:paraId="2056F3B5" w14:textId="77777777" w:rsidR="00887174" w:rsidRPr="00BE0B04" w:rsidRDefault="00887174" w:rsidP="00887174">
      <w:pPr>
        <w:spacing w:after="0" w:line="240" w:lineRule="auto"/>
        <w:ind w:left="360"/>
        <w:rPr>
          <w:rFonts w:asciiTheme="majorHAnsi" w:hAnsiTheme="majorHAnsi"/>
          <w:b/>
          <w:sz w:val="24"/>
          <w:szCs w:val="24"/>
        </w:rPr>
      </w:pPr>
      <w:r w:rsidRPr="00BE0B04">
        <w:rPr>
          <w:rFonts w:asciiTheme="majorHAnsi" w:eastAsiaTheme="minorEastAsia" w:hAnsiTheme="majorHAnsi"/>
          <w:b/>
          <w:kern w:val="24"/>
          <w:sz w:val="24"/>
          <w:szCs w:val="24"/>
        </w:rPr>
        <w:t xml:space="preserve">Miranda v. </w:t>
      </w:r>
      <w:proofErr w:type="spellStart"/>
      <w:r w:rsidRPr="00BE0B04">
        <w:rPr>
          <w:rFonts w:asciiTheme="majorHAnsi" w:eastAsiaTheme="minorEastAsia" w:hAnsiTheme="majorHAnsi"/>
          <w:b/>
          <w:kern w:val="24"/>
          <w:sz w:val="24"/>
          <w:szCs w:val="24"/>
        </w:rPr>
        <w:t>Arizona:</w:t>
      </w:r>
      <w:r w:rsidRPr="00BE0B04">
        <w:rPr>
          <w:rFonts w:asciiTheme="majorHAnsi" w:eastAsiaTheme="minorEastAsia" w:hAnsiTheme="majorHAnsi"/>
          <w:kern w:val="24"/>
          <w:sz w:val="24"/>
          <w:szCs w:val="24"/>
        </w:rPr>
        <w:t>In</w:t>
      </w:r>
      <w:proofErr w:type="spellEnd"/>
      <w:r w:rsidRPr="00BE0B04">
        <w:rPr>
          <w:rFonts w:asciiTheme="majorHAnsi" w:eastAsiaTheme="minorEastAsia" w:hAnsiTheme="majorHAnsi"/>
          <w:kern w:val="24"/>
          <w:sz w:val="24"/>
          <w:szCs w:val="24"/>
        </w:rPr>
        <w:t xml:space="preserve"> 1963, Ernesto Miranda, a 23 year old mentally challenged man was arrested for stealing $8.00 from a bank in Phoenix, Arizona.  After 2 hours of questioning, not only did he confess to stealing the money, but he confessed to the kidnapping and rape of an 18 year old woman 11 days earlier.  He was never told that he did not have to speak or that he was allowed to have a lawyer present.</w:t>
      </w:r>
    </w:p>
    <w:p w14:paraId="42D03414" w14:textId="77777777" w:rsidR="00887174" w:rsidRPr="00BE0B04" w:rsidRDefault="00887174" w:rsidP="00887174">
      <w:pPr>
        <w:spacing w:after="0" w:line="240" w:lineRule="auto"/>
        <w:ind w:left="360"/>
        <w:rPr>
          <w:rFonts w:asciiTheme="majorHAnsi" w:eastAsiaTheme="minorEastAsia" w:hAnsiTheme="majorHAnsi"/>
          <w:kern w:val="24"/>
          <w:sz w:val="24"/>
          <w:szCs w:val="24"/>
        </w:rPr>
      </w:pPr>
    </w:p>
    <w:p w14:paraId="486ACE7D" w14:textId="77777777" w:rsidR="00887174" w:rsidRPr="00BE0B04" w:rsidRDefault="00887174" w:rsidP="00887174">
      <w:pPr>
        <w:spacing w:after="0" w:line="240" w:lineRule="auto"/>
        <w:ind w:left="360"/>
        <w:rPr>
          <w:rFonts w:asciiTheme="majorHAnsi" w:eastAsiaTheme="minorEastAsia" w:hAnsiTheme="majorHAnsi"/>
          <w:kern w:val="24"/>
          <w:sz w:val="24"/>
          <w:szCs w:val="24"/>
        </w:rPr>
      </w:pPr>
      <w:r w:rsidRPr="00BE0B04">
        <w:rPr>
          <w:rFonts w:asciiTheme="majorHAnsi" w:eastAsiaTheme="minorEastAsia" w:hAnsiTheme="majorHAnsi"/>
          <w:b/>
          <w:kern w:val="24"/>
          <w:sz w:val="24"/>
          <w:szCs w:val="24"/>
        </w:rPr>
        <w:t>Outcome of the Case:</w:t>
      </w:r>
      <w:r w:rsidRPr="00BE0B04">
        <w:rPr>
          <w:rFonts w:asciiTheme="majorHAnsi" w:hAnsiTheme="majorHAnsi"/>
          <w:b/>
          <w:sz w:val="24"/>
          <w:szCs w:val="24"/>
        </w:rPr>
        <w:t xml:space="preserve"> </w:t>
      </w:r>
      <w:r w:rsidRPr="00BE0B04">
        <w:rPr>
          <w:rFonts w:asciiTheme="majorHAnsi" w:eastAsiaTheme="minorEastAsia" w:hAnsiTheme="majorHAnsi"/>
          <w:kern w:val="24"/>
          <w:sz w:val="24"/>
          <w:szCs w:val="24"/>
        </w:rPr>
        <w:t>At the trial, Miranda’s lawyer tried to get the confession thrown out, but it was denied.</w:t>
      </w:r>
      <w:r w:rsidRPr="00BE0B04">
        <w:rPr>
          <w:rFonts w:asciiTheme="majorHAnsi" w:hAnsiTheme="majorHAnsi"/>
          <w:b/>
          <w:sz w:val="24"/>
          <w:szCs w:val="24"/>
        </w:rPr>
        <w:t xml:space="preserve"> </w:t>
      </w:r>
      <w:r w:rsidRPr="00BE0B04">
        <w:rPr>
          <w:rFonts w:asciiTheme="majorHAnsi" w:eastAsiaTheme="minorEastAsia" w:hAnsiTheme="majorHAnsi"/>
          <w:kern w:val="24"/>
          <w:sz w:val="24"/>
          <w:szCs w:val="24"/>
        </w:rPr>
        <w:t>In 1966, the case went to the Supreme Court.  The Supreme Court ruled that Miranda’s confession was inadmissible and could not be used as evidence because he was not advised of his rights.</w:t>
      </w:r>
    </w:p>
    <w:p w14:paraId="25A07C85" w14:textId="77777777" w:rsidR="00887174" w:rsidRPr="00BE0B04" w:rsidRDefault="00887174" w:rsidP="00887174">
      <w:pPr>
        <w:spacing w:after="0" w:line="240" w:lineRule="auto"/>
        <w:ind w:left="360"/>
        <w:jc w:val="center"/>
        <w:rPr>
          <w:rFonts w:asciiTheme="majorHAnsi" w:eastAsiaTheme="minorEastAsia" w:hAnsiTheme="majorHAnsi"/>
          <w:b/>
          <w:kern w:val="24"/>
          <w:sz w:val="24"/>
          <w:szCs w:val="24"/>
        </w:rPr>
      </w:pPr>
    </w:p>
    <w:p w14:paraId="5B1C9806" w14:textId="77777777" w:rsidR="00887174" w:rsidRPr="00BE0B04" w:rsidRDefault="00887174" w:rsidP="00887174">
      <w:pPr>
        <w:spacing w:after="0" w:line="240" w:lineRule="auto"/>
        <w:ind w:left="360"/>
        <w:jc w:val="center"/>
        <w:rPr>
          <w:rFonts w:asciiTheme="majorHAnsi" w:eastAsiaTheme="minorEastAsia" w:hAnsiTheme="majorHAnsi"/>
          <w:b/>
          <w:kern w:val="24"/>
          <w:sz w:val="24"/>
          <w:szCs w:val="24"/>
        </w:rPr>
      </w:pPr>
    </w:p>
    <w:p w14:paraId="0B7ED838" w14:textId="77777777" w:rsidR="00887174" w:rsidRPr="00BE0B04" w:rsidRDefault="00887174" w:rsidP="00887174">
      <w:pPr>
        <w:spacing w:after="0" w:line="240" w:lineRule="auto"/>
        <w:ind w:left="360"/>
        <w:jc w:val="center"/>
        <w:rPr>
          <w:rFonts w:asciiTheme="majorHAnsi" w:eastAsiaTheme="minorEastAsia" w:hAnsiTheme="majorHAnsi"/>
          <w:b/>
          <w:kern w:val="24"/>
          <w:sz w:val="24"/>
          <w:szCs w:val="24"/>
        </w:rPr>
      </w:pPr>
    </w:p>
    <w:p w14:paraId="67AB38D2" w14:textId="77777777" w:rsidR="00887174" w:rsidRPr="00BE0B04" w:rsidRDefault="00887174" w:rsidP="00887174">
      <w:pPr>
        <w:spacing w:after="0" w:line="240" w:lineRule="auto"/>
        <w:ind w:left="360"/>
        <w:jc w:val="center"/>
        <w:rPr>
          <w:rFonts w:asciiTheme="majorHAnsi" w:eastAsiaTheme="minorEastAsia" w:hAnsiTheme="majorHAnsi"/>
          <w:b/>
          <w:kern w:val="24"/>
          <w:sz w:val="24"/>
          <w:szCs w:val="24"/>
        </w:rPr>
      </w:pPr>
    </w:p>
    <w:p w14:paraId="27492131" w14:textId="77777777" w:rsidR="00887174" w:rsidRPr="00BE0B04" w:rsidRDefault="00887174" w:rsidP="00887174">
      <w:pPr>
        <w:spacing w:after="0" w:line="240" w:lineRule="auto"/>
        <w:ind w:left="360"/>
        <w:jc w:val="center"/>
        <w:rPr>
          <w:rFonts w:asciiTheme="majorHAnsi" w:eastAsiaTheme="minorEastAsia" w:hAnsiTheme="majorHAnsi"/>
          <w:b/>
          <w:kern w:val="24"/>
          <w:sz w:val="24"/>
          <w:szCs w:val="24"/>
        </w:rPr>
      </w:pPr>
    </w:p>
    <w:p w14:paraId="63C8AF6C" w14:textId="77777777" w:rsidR="00887174" w:rsidRPr="00BE0B04" w:rsidRDefault="00887174" w:rsidP="00887174">
      <w:pPr>
        <w:spacing w:after="0" w:line="240" w:lineRule="auto"/>
        <w:ind w:left="360"/>
        <w:jc w:val="center"/>
        <w:rPr>
          <w:rFonts w:asciiTheme="majorHAnsi" w:eastAsiaTheme="minorEastAsia" w:hAnsiTheme="majorHAnsi"/>
          <w:b/>
          <w:kern w:val="24"/>
          <w:sz w:val="24"/>
          <w:szCs w:val="24"/>
        </w:rPr>
      </w:pPr>
    </w:p>
    <w:p w14:paraId="5B00652C" w14:textId="77777777" w:rsidR="00887174" w:rsidRPr="00BE0B04" w:rsidRDefault="00887174" w:rsidP="00887174">
      <w:pPr>
        <w:spacing w:after="0" w:line="240" w:lineRule="auto"/>
        <w:ind w:left="360"/>
        <w:jc w:val="center"/>
        <w:rPr>
          <w:rFonts w:asciiTheme="majorHAnsi" w:eastAsiaTheme="minorEastAsia" w:hAnsiTheme="majorHAnsi"/>
          <w:b/>
          <w:kern w:val="24"/>
          <w:sz w:val="24"/>
          <w:szCs w:val="24"/>
        </w:rPr>
      </w:pPr>
    </w:p>
    <w:p w14:paraId="6C9DCD6D" w14:textId="77777777" w:rsidR="00887174" w:rsidRPr="00BE0B04" w:rsidRDefault="00887174" w:rsidP="00887174">
      <w:pPr>
        <w:spacing w:after="0" w:line="240" w:lineRule="auto"/>
        <w:ind w:left="360"/>
        <w:jc w:val="center"/>
        <w:rPr>
          <w:rFonts w:asciiTheme="majorHAnsi" w:eastAsiaTheme="minorEastAsia" w:hAnsiTheme="majorHAnsi"/>
          <w:b/>
          <w:kern w:val="24"/>
          <w:sz w:val="24"/>
          <w:szCs w:val="24"/>
        </w:rPr>
      </w:pPr>
    </w:p>
    <w:p w14:paraId="5A8BA6EA" w14:textId="77777777" w:rsidR="00BE0B04" w:rsidRDefault="00BE0B04" w:rsidP="00887174">
      <w:pPr>
        <w:spacing w:after="0" w:line="240" w:lineRule="auto"/>
        <w:ind w:left="360"/>
        <w:jc w:val="center"/>
        <w:rPr>
          <w:rFonts w:asciiTheme="majorHAnsi" w:eastAsiaTheme="minorEastAsia" w:hAnsiTheme="majorHAnsi"/>
          <w:b/>
          <w:kern w:val="24"/>
          <w:sz w:val="24"/>
          <w:szCs w:val="24"/>
        </w:rPr>
      </w:pPr>
    </w:p>
    <w:p w14:paraId="64B0ACF3" w14:textId="10E9205F" w:rsidR="00887174" w:rsidRPr="00BE0B04" w:rsidRDefault="00887174" w:rsidP="00887174">
      <w:pPr>
        <w:spacing w:after="0" w:line="240" w:lineRule="auto"/>
        <w:ind w:left="360"/>
        <w:jc w:val="center"/>
        <w:rPr>
          <w:rFonts w:asciiTheme="majorHAnsi" w:hAnsiTheme="majorHAnsi"/>
          <w:b/>
          <w:sz w:val="32"/>
          <w:szCs w:val="32"/>
        </w:rPr>
      </w:pPr>
      <w:r w:rsidRPr="00BE0B04">
        <w:rPr>
          <w:rFonts w:asciiTheme="majorHAnsi" w:eastAsiaTheme="minorEastAsia" w:hAnsiTheme="majorHAnsi"/>
          <w:b/>
          <w:kern w:val="24"/>
          <w:sz w:val="32"/>
          <w:szCs w:val="32"/>
        </w:rPr>
        <w:lastRenderedPageBreak/>
        <w:t>The 4</w:t>
      </w:r>
      <w:proofErr w:type="spellStart"/>
      <w:r w:rsidRPr="00BE0B04">
        <w:rPr>
          <w:rFonts w:asciiTheme="majorHAnsi" w:eastAsiaTheme="minorEastAsia" w:hAnsiTheme="majorHAnsi"/>
          <w:b/>
          <w:kern w:val="24"/>
          <w:position w:val="14"/>
          <w:sz w:val="32"/>
          <w:szCs w:val="32"/>
          <w:vertAlign w:val="superscript"/>
        </w:rPr>
        <w:t>th</w:t>
      </w:r>
      <w:proofErr w:type="spellEnd"/>
      <w:r w:rsidRPr="00BE0B04">
        <w:rPr>
          <w:rFonts w:asciiTheme="majorHAnsi" w:eastAsiaTheme="minorEastAsia" w:hAnsiTheme="majorHAnsi"/>
          <w:b/>
          <w:kern w:val="24"/>
          <w:position w:val="14"/>
          <w:sz w:val="32"/>
          <w:szCs w:val="32"/>
          <w:vertAlign w:val="superscript"/>
        </w:rPr>
        <w:t xml:space="preserve"> </w:t>
      </w:r>
      <w:r w:rsidRPr="00BE0B04">
        <w:rPr>
          <w:rFonts w:asciiTheme="majorHAnsi" w:eastAsiaTheme="minorEastAsia" w:hAnsiTheme="majorHAnsi"/>
          <w:b/>
          <w:kern w:val="24"/>
          <w:sz w:val="32"/>
          <w:szCs w:val="32"/>
        </w:rPr>
        <w:t>Amendment Notes</w:t>
      </w:r>
    </w:p>
    <w:p w14:paraId="68E7D279" w14:textId="77777777" w:rsidR="00887174" w:rsidRPr="00BE0B04" w:rsidRDefault="00887174" w:rsidP="00887174">
      <w:pPr>
        <w:spacing w:after="0" w:line="240" w:lineRule="auto"/>
        <w:ind w:left="360"/>
        <w:rPr>
          <w:rFonts w:asciiTheme="majorHAnsi" w:eastAsiaTheme="minorEastAsia" w:hAnsiTheme="majorHAnsi" w:cs="Cambria"/>
          <w:i/>
          <w:iCs/>
          <w:kern w:val="24"/>
          <w:sz w:val="24"/>
          <w:szCs w:val="24"/>
        </w:rPr>
      </w:pPr>
    </w:p>
    <w:p w14:paraId="208250E3" w14:textId="77777777" w:rsidR="00887174" w:rsidRPr="00BE0B04" w:rsidRDefault="00887174" w:rsidP="00887174">
      <w:pPr>
        <w:spacing w:after="0" w:line="240" w:lineRule="auto"/>
        <w:ind w:left="360"/>
        <w:rPr>
          <w:rFonts w:asciiTheme="majorHAnsi" w:eastAsiaTheme="minorEastAsia" w:hAnsiTheme="majorHAnsi" w:cs="Cambria"/>
          <w:kern w:val="24"/>
          <w:sz w:val="24"/>
          <w:szCs w:val="24"/>
        </w:rPr>
      </w:pPr>
      <w:r w:rsidRPr="00BE0B04">
        <w:rPr>
          <w:rFonts w:asciiTheme="majorHAnsi" w:eastAsiaTheme="minorEastAsia" w:hAnsiTheme="majorHAnsi" w:cs="Cambria"/>
          <w:iCs/>
          <w:kern w:val="24"/>
          <w:sz w:val="24"/>
          <w:szCs w:val="24"/>
        </w:rPr>
        <w:t xml:space="preserve">The fourth is an amendment to the United States Constitution and part of the Bill of Rights. </w:t>
      </w:r>
      <w:r w:rsidRPr="00BE0B04">
        <w:rPr>
          <w:rFonts w:asciiTheme="majorHAnsi" w:eastAsiaTheme="minorEastAsia" w:hAnsiTheme="majorHAnsi" w:cs="Cambria"/>
          <w:kern w:val="24"/>
          <w:sz w:val="24"/>
          <w:szCs w:val="24"/>
        </w:rPr>
        <w:t xml:space="preserve">It prohibits unreasonable searches and seizures and requires any warrant to be judicially sanctioned and supported by </w:t>
      </w:r>
      <w:r w:rsidRPr="00BE0B04">
        <w:rPr>
          <w:rFonts w:asciiTheme="majorHAnsi" w:eastAsiaTheme="minorEastAsia" w:hAnsiTheme="majorHAnsi" w:cs="Cambria"/>
          <w:bCs/>
          <w:kern w:val="24"/>
          <w:sz w:val="24"/>
          <w:szCs w:val="24"/>
        </w:rPr>
        <w:t>probable cause</w:t>
      </w:r>
      <w:r w:rsidRPr="00BE0B04">
        <w:rPr>
          <w:rFonts w:asciiTheme="majorHAnsi" w:eastAsiaTheme="minorEastAsia" w:hAnsiTheme="majorHAnsi" w:cs="Cambria"/>
          <w:kern w:val="24"/>
          <w:sz w:val="24"/>
          <w:szCs w:val="24"/>
        </w:rPr>
        <w:t>.</w:t>
      </w:r>
    </w:p>
    <w:p w14:paraId="4265E1A4" w14:textId="77777777" w:rsidR="00887174" w:rsidRPr="00BE0B04" w:rsidRDefault="00887174" w:rsidP="00887174">
      <w:pPr>
        <w:spacing w:after="0" w:line="240" w:lineRule="auto"/>
        <w:ind w:left="360"/>
        <w:rPr>
          <w:rFonts w:asciiTheme="majorHAnsi" w:hAnsiTheme="majorHAnsi"/>
          <w:sz w:val="24"/>
          <w:szCs w:val="24"/>
        </w:rPr>
      </w:pPr>
    </w:p>
    <w:p w14:paraId="598E2DDD" w14:textId="77777777" w:rsidR="00887174" w:rsidRPr="00BE0B04" w:rsidRDefault="00887174" w:rsidP="00887174">
      <w:pPr>
        <w:spacing w:after="0" w:line="240" w:lineRule="auto"/>
        <w:ind w:left="360"/>
        <w:rPr>
          <w:rFonts w:asciiTheme="majorHAnsi" w:eastAsiaTheme="minorEastAsia" w:hAnsiTheme="majorHAnsi"/>
          <w:kern w:val="24"/>
          <w:sz w:val="24"/>
          <w:szCs w:val="24"/>
          <w:u w:val="single"/>
        </w:rPr>
      </w:pPr>
      <w:r w:rsidRPr="00BE0B04">
        <w:rPr>
          <w:rFonts w:asciiTheme="majorHAnsi" w:eastAsiaTheme="minorEastAsia" w:hAnsiTheme="majorHAnsi"/>
          <w:kern w:val="24"/>
          <w:sz w:val="24"/>
          <w:szCs w:val="24"/>
          <w:u w:val="single"/>
        </w:rPr>
        <w:t>Types of Searches:</w:t>
      </w:r>
    </w:p>
    <w:p w14:paraId="3E825698" w14:textId="77777777" w:rsidR="00887174" w:rsidRPr="00BE0B04" w:rsidRDefault="00887174" w:rsidP="00887174">
      <w:pPr>
        <w:pStyle w:val="ListParagraph"/>
        <w:numPr>
          <w:ilvl w:val="0"/>
          <w:numId w:val="13"/>
        </w:numPr>
        <w:rPr>
          <w:rFonts w:asciiTheme="majorHAnsi" w:hAnsiTheme="majorHAnsi"/>
        </w:rPr>
      </w:pPr>
      <w:r w:rsidRPr="00BE0B04">
        <w:rPr>
          <w:rFonts w:asciiTheme="majorHAnsi" w:hAnsiTheme="majorHAnsi"/>
        </w:rPr>
        <w:t>looking around a house or apartment</w:t>
      </w:r>
    </w:p>
    <w:p w14:paraId="2940E0DC" w14:textId="77777777" w:rsidR="00887174" w:rsidRPr="00BE0B04" w:rsidRDefault="00887174" w:rsidP="00887174">
      <w:pPr>
        <w:pStyle w:val="ListParagraph"/>
        <w:numPr>
          <w:ilvl w:val="0"/>
          <w:numId w:val="13"/>
        </w:numPr>
        <w:rPr>
          <w:rFonts w:asciiTheme="majorHAnsi" w:hAnsiTheme="majorHAnsi"/>
        </w:rPr>
      </w:pPr>
      <w:r w:rsidRPr="00BE0B04">
        <w:rPr>
          <w:rFonts w:asciiTheme="majorHAnsi" w:hAnsiTheme="majorHAnsi"/>
        </w:rPr>
        <w:t>looking into an automobile</w:t>
      </w:r>
    </w:p>
    <w:p w14:paraId="38FF1105" w14:textId="77777777" w:rsidR="00887174" w:rsidRPr="00BE0B04" w:rsidRDefault="00887174" w:rsidP="00887174">
      <w:pPr>
        <w:pStyle w:val="ListParagraph"/>
        <w:numPr>
          <w:ilvl w:val="0"/>
          <w:numId w:val="13"/>
        </w:numPr>
        <w:rPr>
          <w:rFonts w:asciiTheme="majorHAnsi" w:hAnsiTheme="majorHAnsi"/>
        </w:rPr>
      </w:pPr>
      <w:r w:rsidRPr="00BE0B04">
        <w:rPr>
          <w:rFonts w:asciiTheme="majorHAnsi" w:hAnsiTheme="majorHAnsi"/>
        </w:rPr>
        <w:t>wire taps</w:t>
      </w:r>
    </w:p>
    <w:p w14:paraId="2C3CB007" w14:textId="77777777" w:rsidR="00887174" w:rsidRPr="00BE0B04" w:rsidRDefault="00887174" w:rsidP="00887174">
      <w:pPr>
        <w:pStyle w:val="ListParagraph"/>
        <w:numPr>
          <w:ilvl w:val="0"/>
          <w:numId w:val="13"/>
        </w:numPr>
        <w:rPr>
          <w:rFonts w:asciiTheme="majorHAnsi" w:hAnsiTheme="majorHAnsi"/>
        </w:rPr>
      </w:pPr>
      <w:r w:rsidRPr="00BE0B04">
        <w:rPr>
          <w:rFonts w:asciiTheme="majorHAnsi" w:hAnsiTheme="majorHAnsi"/>
        </w:rPr>
        <w:t>taking blood/saliva</w:t>
      </w:r>
    </w:p>
    <w:p w14:paraId="2F39D3C3" w14:textId="77777777" w:rsidR="00887174" w:rsidRPr="00BE0B04" w:rsidRDefault="00887174" w:rsidP="00887174">
      <w:pPr>
        <w:pStyle w:val="ListParagraph"/>
        <w:numPr>
          <w:ilvl w:val="0"/>
          <w:numId w:val="13"/>
        </w:numPr>
        <w:rPr>
          <w:rFonts w:asciiTheme="majorHAnsi" w:hAnsiTheme="majorHAnsi"/>
        </w:rPr>
      </w:pPr>
      <w:r w:rsidRPr="00BE0B04">
        <w:rPr>
          <w:rFonts w:asciiTheme="majorHAnsi" w:hAnsiTheme="majorHAnsi"/>
        </w:rPr>
        <w:t>looking through binoculars or telescopes</w:t>
      </w:r>
    </w:p>
    <w:p w14:paraId="587DA3CC" w14:textId="77777777" w:rsidR="00887174" w:rsidRPr="00BE0B04" w:rsidRDefault="00887174" w:rsidP="00887174">
      <w:pPr>
        <w:pStyle w:val="ListParagraph"/>
        <w:numPr>
          <w:ilvl w:val="0"/>
          <w:numId w:val="13"/>
        </w:numPr>
        <w:rPr>
          <w:rFonts w:asciiTheme="majorHAnsi" w:hAnsiTheme="majorHAnsi"/>
        </w:rPr>
      </w:pPr>
      <w:r w:rsidRPr="00BE0B04">
        <w:rPr>
          <w:rFonts w:asciiTheme="majorHAnsi" w:hAnsiTheme="majorHAnsi"/>
        </w:rPr>
        <w:t>x-rays</w:t>
      </w:r>
    </w:p>
    <w:p w14:paraId="6701BFA5" w14:textId="77777777" w:rsidR="00887174" w:rsidRPr="00BE0B04" w:rsidRDefault="00887174" w:rsidP="00887174">
      <w:pPr>
        <w:pStyle w:val="ListParagraph"/>
        <w:numPr>
          <w:ilvl w:val="0"/>
          <w:numId w:val="13"/>
        </w:numPr>
        <w:rPr>
          <w:rFonts w:asciiTheme="majorHAnsi" w:hAnsiTheme="majorHAnsi"/>
        </w:rPr>
      </w:pPr>
      <w:r w:rsidRPr="00BE0B04">
        <w:rPr>
          <w:rFonts w:asciiTheme="majorHAnsi" w:hAnsiTheme="majorHAnsi"/>
        </w:rPr>
        <w:t>looking through pockets and hand bags</w:t>
      </w:r>
    </w:p>
    <w:p w14:paraId="4922046B" w14:textId="77777777" w:rsidR="00887174" w:rsidRPr="00BE0B04" w:rsidRDefault="00887174" w:rsidP="00887174">
      <w:pPr>
        <w:pStyle w:val="ListParagraph"/>
        <w:numPr>
          <w:ilvl w:val="0"/>
          <w:numId w:val="13"/>
        </w:numPr>
        <w:rPr>
          <w:rFonts w:asciiTheme="majorHAnsi" w:hAnsiTheme="majorHAnsi"/>
        </w:rPr>
      </w:pPr>
      <w:r w:rsidRPr="00BE0B04">
        <w:rPr>
          <w:rFonts w:asciiTheme="majorHAnsi" w:hAnsiTheme="majorHAnsi"/>
        </w:rPr>
        <w:t>dog sniffing</w:t>
      </w:r>
    </w:p>
    <w:p w14:paraId="391050CB" w14:textId="77777777" w:rsidR="00887174" w:rsidRPr="00BE0B04" w:rsidRDefault="00887174" w:rsidP="00887174">
      <w:pPr>
        <w:spacing w:after="0" w:line="240" w:lineRule="auto"/>
        <w:ind w:left="360"/>
        <w:rPr>
          <w:rFonts w:asciiTheme="majorHAnsi" w:eastAsiaTheme="minorEastAsia" w:hAnsiTheme="majorHAnsi"/>
          <w:bCs/>
          <w:i/>
          <w:iCs/>
          <w:kern w:val="24"/>
          <w:sz w:val="24"/>
          <w:szCs w:val="24"/>
        </w:rPr>
      </w:pPr>
    </w:p>
    <w:p w14:paraId="41F84002" w14:textId="77777777" w:rsidR="00887174" w:rsidRPr="00BE0B04" w:rsidRDefault="00887174" w:rsidP="00887174">
      <w:pPr>
        <w:spacing w:after="0" w:line="240" w:lineRule="auto"/>
        <w:ind w:left="360"/>
        <w:rPr>
          <w:rFonts w:asciiTheme="majorHAnsi" w:hAnsiTheme="majorHAnsi"/>
          <w:sz w:val="24"/>
          <w:szCs w:val="24"/>
          <w:u w:val="single"/>
        </w:rPr>
      </w:pPr>
      <w:r w:rsidRPr="00BE0B04">
        <w:rPr>
          <w:rFonts w:asciiTheme="majorHAnsi" w:eastAsiaTheme="minorEastAsia" w:hAnsiTheme="majorHAnsi"/>
          <w:bCs/>
          <w:iCs/>
          <w:kern w:val="24"/>
          <w:sz w:val="24"/>
          <w:szCs w:val="24"/>
          <w:u w:val="single"/>
        </w:rPr>
        <w:t>Legal Warrantless Searches:</w:t>
      </w:r>
    </w:p>
    <w:p w14:paraId="6BBC5268" w14:textId="77777777" w:rsidR="00887174" w:rsidRPr="00BE0B04" w:rsidRDefault="00887174" w:rsidP="00887174">
      <w:pPr>
        <w:pStyle w:val="ListParagraph"/>
        <w:numPr>
          <w:ilvl w:val="0"/>
          <w:numId w:val="14"/>
        </w:numPr>
        <w:rPr>
          <w:rFonts w:asciiTheme="majorHAnsi" w:hAnsiTheme="majorHAnsi"/>
        </w:rPr>
      </w:pPr>
      <w:r w:rsidRPr="00BE0B04">
        <w:rPr>
          <w:rFonts w:asciiTheme="majorHAnsi" w:eastAsiaTheme="minorEastAsia" w:hAnsiTheme="majorHAnsi"/>
          <w:kern w:val="24"/>
        </w:rPr>
        <w:t>Searches after an arres</w:t>
      </w:r>
      <w:r w:rsidRPr="00BE0B04">
        <w:rPr>
          <w:rFonts w:asciiTheme="majorHAnsi" w:eastAsiaTheme="minorEastAsia" w:hAnsiTheme="majorHAnsi"/>
          <w:bCs/>
          <w:i/>
          <w:iCs/>
          <w:kern w:val="24"/>
        </w:rPr>
        <w:t>t</w:t>
      </w:r>
    </w:p>
    <w:p w14:paraId="32B25D23" w14:textId="77777777" w:rsidR="00887174" w:rsidRPr="00BE0B04" w:rsidRDefault="00887174" w:rsidP="00887174">
      <w:pPr>
        <w:pStyle w:val="ListParagraph"/>
        <w:numPr>
          <w:ilvl w:val="0"/>
          <w:numId w:val="14"/>
        </w:numPr>
        <w:rPr>
          <w:rFonts w:asciiTheme="majorHAnsi" w:hAnsiTheme="majorHAnsi"/>
        </w:rPr>
      </w:pPr>
      <w:r w:rsidRPr="00BE0B04">
        <w:rPr>
          <w:rFonts w:asciiTheme="majorHAnsi" w:eastAsiaTheme="minorEastAsia" w:hAnsiTheme="majorHAnsi"/>
          <w:kern w:val="24"/>
        </w:rPr>
        <w:t>Consent searches</w:t>
      </w:r>
    </w:p>
    <w:p w14:paraId="7FABDD34" w14:textId="77777777" w:rsidR="00887174" w:rsidRPr="00BE0B04" w:rsidRDefault="00887174" w:rsidP="00887174">
      <w:pPr>
        <w:pStyle w:val="ListParagraph"/>
        <w:numPr>
          <w:ilvl w:val="0"/>
          <w:numId w:val="14"/>
        </w:numPr>
        <w:rPr>
          <w:rFonts w:asciiTheme="majorHAnsi" w:hAnsiTheme="majorHAnsi"/>
        </w:rPr>
      </w:pPr>
      <w:r w:rsidRPr="00BE0B04">
        <w:rPr>
          <w:rFonts w:asciiTheme="majorHAnsi" w:eastAsiaTheme="minorEastAsia" w:hAnsiTheme="majorHAnsi"/>
          <w:kern w:val="24"/>
        </w:rPr>
        <w:t>Plain view</w:t>
      </w:r>
    </w:p>
    <w:p w14:paraId="7F521DC1" w14:textId="77777777" w:rsidR="00887174" w:rsidRPr="00BE0B04" w:rsidRDefault="00887174" w:rsidP="00887174">
      <w:pPr>
        <w:pStyle w:val="ListParagraph"/>
        <w:numPr>
          <w:ilvl w:val="0"/>
          <w:numId w:val="14"/>
        </w:numPr>
        <w:rPr>
          <w:rFonts w:asciiTheme="majorHAnsi" w:hAnsiTheme="majorHAnsi"/>
        </w:rPr>
      </w:pPr>
      <w:r w:rsidRPr="00BE0B04">
        <w:rPr>
          <w:rFonts w:asciiTheme="majorHAnsi" w:eastAsiaTheme="minorEastAsia" w:hAnsiTheme="majorHAnsi"/>
          <w:kern w:val="24"/>
        </w:rPr>
        <w:t>Stop and frisk</w:t>
      </w:r>
    </w:p>
    <w:p w14:paraId="0C4C7DB6" w14:textId="77777777" w:rsidR="00887174" w:rsidRPr="00BE0B04" w:rsidRDefault="00887174" w:rsidP="00887174">
      <w:pPr>
        <w:pStyle w:val="ListParagraph"/>
        <w:numPr>
          <w:ilvl w:val="0"/>
          <w:numId w:val="14"/>
        </w:numPr>
        <w:rPr>
          <w:rFonts w:asciiTheme="majorHAnsi" w:hAnsiTheme="majorHAnsi"/>
        </w:rPr>
      </w:pPr>
      <w:r w:rsidRPr="00BE0B04">
        <w:rPr>
          <w:rFonts w:asciiTheme="majorHAnsi" w:eastAsiaTheme="minorEastAsia" w:hAnsiTheme="majorHAnsi"/>
          <w:kern w:val="24"/>
        </w:rPr>
        <w:t>Hot pursuit</w:t>
      </w:r>
    </w:p>
    <w:p w14:paraId="6D7F67B0" w14:textId="77777777" w:rsidR="00887174" w:rsidRPr="00BE0B04" w:rsidRDefault="00887174" w:rsidP="00887174">
      <w:pPr>
        <w:pStyle w:val="ListParagraph"/>
        <w:numPr>
          <w:ilvl w:val="0"/>
          <w:numId w:val="14"/>
        </w:numPr>
        <w:rPr>
          <w:rFonts w:asciiTheme="majorHAnsi" w:hAnsiTheme="majorHAnsi"/>
        </w:rPr>
      </w:pPr>
      <w:r w:rsidRPr="00BE0B04">
        <w:rPr>
          <w:rFonts w:asciiTheme="majorHAnsi" w:eastAsiaTheme="minorEastAsia" w:hAnsiTheme="majorHAnsi"/>
          <w:kern w:val="24"/>
        </w:rPr>
        <w:t>Automobile</w:t>
      </w:r>
    </w:p>
    <w:p w14:paraId="4BB9AA19" w14:textId="77777777" w:rsidR="00887174" w:rsidRPr="00BE0B04" w:rsidRDefault="00887174" w:rsidP="00887174">
      <w:pPr>
        <w:pStyle w:val="ListParagraph"/>
        <w:numPr>
          <w:ilvl w:val="0"/>
          <w:numId w:val="14"/>
        </w:numPr>
        <w:rPr>
          <w:rFonts w:asciiTheme="majorHAnsi" w:hAnsiTheme="majorHAnsi"/>
        </w:rPr>
      </w:pPr>
      <w:r w:rsidRPr="00BE0B04">
        <w:rPr>
          <w:rFonts w:asciiTheme="majorHAnsi" w:eastAsiaTheme="minorEastAsia" w:hAnsiTheme="majorHAnsi"/>
          <w:kern w:val="24"/>
        </w:rPr>
        <w:t>Inventory</w:t>
      </w:r>
    </w:p>
    <w:p w14:paraId="2CBF4EEF" w14:textId="77777777" w:rsidR="00887174" w:rsidRPr="00BE0B04" w:rsidRDefault="00887174" w:rsidP="00887174">
      <w:pPr>
        <w:pStyle w:val="ListParagraph"/>
        <w:numPr>
          <w:ilvl w:val="0"/>
          <w:numId w:val="14"/>
        </w:numPr>
        <w:rPr>
          <w:rFonts w:asciiTheme="majorHAnsi" w:hAnsiTheme="majorHAnsi"/>
        </w:rPr>
      </w:pPr>
      <w:r w:rsidRPr="00BE0B04">
        <w:rPr>
          <w:rFonts w:asciiTheme="majorHAnsi" w:eastAsiaTheme="minorEastAsia" w:hAnsiTheme="majorHAnsi"/>
          <w:kern w:val="24"/>
        </w:rPr>
        <w:t>Border and airport searches</w:t>
      </w:r>
    </w:p>
    <w:p w14:paraId="4243F619" w14:textId="77777777" w:rsidR="00887174" w:rsidRPr="00BE0B04" w:rsidRDefault="00887174" w:rsidP="00887174">
      <w:pPr>
        <w:pStyle w:val="ListParagraph"/>
        <w:numPr>
          <w:ilvl w:val="0"/>
          <w:numId w:val="14"/>
        </w:numPr>
        <w:rPr>
          <w:rFonts w:asciiTheme="majorHAnsi" w:hAnsiTheme="majorHAnsi"/>
        </w:rPr>
      </w:pPr>
      <w:r w:rsidRPr="00BE0B04">
        <w:rPr>
          <w:rFonts w:asciiTheme="majorHAnsi" w:eastAsiaTheme="minorEastAsia" w:hAnsiTheme="majorHAnsi"/>
          <w:kern w:val="24"/>
        </w:rPr>
        <w:t>Exigent circumstances</w:t>
      </w:r>
    </w:p>
    <w:p w14:paraId="4444FDAA"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25C441C5"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751BE254"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r w:rsidRPr="00BE0B04">
        <w:rPr>
          <w:rFonts w:asciiTheme="majorHAnsi" w:eastAsiaTheme="minorEastAsia" w:hAnsiTheme="majorHAnsi"/>
          <w:b/>
          <w:noProof/>
          <w:kern w:val="24"/>
          <w:sz w:val="24"/>
          <w:szCs w:val="24"/>
          <w:u w:val="single"/>
        </w:rPr>
        <w:drawing>
          <wp:anchor distT="0" distB="0" distL="114300" distR="114300" simplePos="0" relativeHeight="251670528" behindDoc="0" locked="0" layoutInCell="1" allowOverlap="1" wp14:anchorId="7F7F5CD5" wp14:editId="54195E8C">
            <wp:simplePos x="0" y="0"/>
            <wp:positionH relativeFrom="margin">
              <wp:posOffset>571500</wp:posOffset>
            </wp:positionH>
            <wp:positionV relativeFrom="margin">
              <wp:posOffset>5347335</wp:posOffset>
            </wp:positionV>
            <wp:extent cx="5410200" cy="3253740"/>
            <wp:effectExtent l="0" t="0" r="0" b="3810"/>
            <wp:wrapSquare wrapText="bothSides"/>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10200" cy="3253740"/>
                    </a:xfrm>
                    <a:prstGeom prst="rect">
                      <a:avLst/>
                    </a:prstGeom>
                  </pic:spPr>
                </pic:pic>
              </a:graphicData>
            </a:graphic>
          </wp:anchor>
        </w:drawing>
      </w:r>
    </w:p>
    <w:p w14:paraId="49C6A075"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640690BA"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6AEB22CF"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59A346F9"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67E6AE53"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17BA8743"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69E3D866"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64F1B0B2"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27148F3B"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5AC799DB"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36665514"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0EDAB709"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77AC94C8"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32D4A58F"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22E01DD1"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0AE49D9E" w14:textId="77777777" w:rsidR="00887174" w:rsidRPr="00BE0B04" w:rsidRDefault="00887174" w:rsidP="00887174">
      <w:pPr>
        <w:spacing w:after="0" w:line="240" w:lineRule="auto"/>
        <w:ind w:left="360"/>
        <w:rPr>
          <w:rFonts w:asciiTheme="majorHAnsi" w:eastAsiaTheme="minorEastAsia" w:hAnsiTheme="majorHAnsi"/>
          <w:b/>
          <w:kern w:val="24"/>
          <w:sz w:val="24"/>
          <w:szCs w:val="24"/>
          <w:u w:val="single"/>
        </w:rPr>
      </w:pPr>
    </w:p>
    <w:p w14:paraId="2E936122" w14:textId="77777777" w:rsidR="00887174" w:rsidRPr="00BE0B04" w:rsidRDefault="00887174" w:rsidP="00887174">
      <w:pPr>
        <w:shd w:val="clear" w:color="auto" w:fill="FFFFFF"/>
        <w:spacing w:before="100" w:beforeAutospacing="1" w:after="100" w:afterAutospacing="1"/>
        <w:ind w:left="360"/>
        <w:rPr>
          <w:rFonts w:asciiTheme="majorHAnsi" w:eastAsiaTheme="minorEastAsia" w:hAnsiTheme="majorHAnsi"/>
          <w:b/>
          <w:kern w:val="24"/>
          <w:sz w:val="24"/>
          <w:szCs w:val="24"/>
        </w:rPr>
      </w:pPr>
    </w:p>
    <w:p w14:paraId="4140F31B" w14:textId="447BBEFF" w:rsidR="00887174" w:rsidRPr="00BE0B04" w:rsidRDefault="002331FC" w:rsidP="002331FC">
      <w:pPr>
        <w:shd w:val="clear" w:color="auto" w:fill="FFFFFF"/>
        <w:spacing w:before="100" w:beforeAutospacing="1" w:after="100" w:afterAutospacing="1"/>
        <w:ind w:left="360"/>
        <w:jc w:val="center"/>
        <w:rPr>
          <w:rFonts w:asciiTheme="majorHAnsi" w:eastAsiaTheme="minorEastAsia" w:hAnsiTheme="majorHAnsi"/>
          <w:b/>
          <w:kern w:val="24"/>
          <w:sz w:val="32"/>
          <w:szCs w:val="32"/>
        </w:rPr>
      </w:pPr>
      <w:r w:rsidRPr="00BE0B04">
        <w:rPr>
          <w:rFonts w:asciiTheme="majorHAnsi" w:eastAsiaTheme="minorEastAsia" w:hAnsiTheme="majorHAnsi"/>
          <w:b/>
          <w:kern w:val="24"/>
          <w:sz w:val="32"/>
          <w:szCs w:val="32"/>
        </w:rPr>
        <w:lastRenderedPageBreak/>
        <w:t>What is a Criminal?</w:t>
      </w:r>
    </w:p>
    <w:p w14:paraId="214C6226" w14:textId="55D40141" w:rsidR="00887174" w:rsidRPr="00BE0B04" w:rsidRDefault="00887174" w:rsidP="00887174">
      <w:pPr>
        <w:shd w:val="clear" w:color="auto" w:fill="FFFFFF"/>
        <w:spacing w:before="100" w:beforeAutospacing="1" w:after="100" w:afterAutospacing="1"/>
        <w:ind w:left="360"/>
        <w:rPr>
          <w:rFonts w:asciiTheme="majorHAnsi" w:hAnsiTheme="majorHAnsi"/>
          <w:sz w:val="24"/>
          <w:szCs w:val="24"/>
        </w:rPr>
      </w:pPr>
      <w:r w:rsidRPr="00BE0B04">
        <w:rPr>
          <w:rFonts w:asciiTheme="majorHAnsi" w:eastAsiaTheme="minorEastAsia" w:hAnsiTheme="majorHAnsi"/>
          <w:bCs/>
          <w:kern w:val="24"/>
          <w:sz w:val="24"/>
          <w:szCs w:val="24"/>
        </w:rPr>
        <w:t>1.</w:t>
      </w:r>
      <w:r w:rsidRPr="00BE0B04">
        <w:rPr>
          <w:rFonts w:asciiTheme="majorHAnsi" w:eastAsiaTheme="minorEastAsia" w:hAnsiTheme="majorHAnsi"/>
          <w:b/>
          <w:kern w:val="24"/>
          <w:sz w:val="24"/>
          <w:szCs w:val="24"/>
        </w:rPr>
        <w:t xml:space="preserve"> </w:t>
      </w:r>
      <w:r w:rsidRPr="00BE0B04">
        <w:rPr>
          <w:rFonts w:asciiTheme="majorHAnsi" w:hAnsiTheme="majorHAnsi"/>
          <w:sz w:val="24"/>
          <w:szCs w:val="24"/>
        </w:rPr>
        <w:t>When you think of a criminal, what comes to mind?</w:t>
      </w:r>
    </w:p>
    <w:p w14:paraId="1664C6C7" w14:textId="332A8082" w:rsidR="00887174" w:rsidRPr="00BE0B04" w:rsidRDefault="00887174" w:rsidP="00887174">
      <w:pPr>
        <w:pStyle w:val="ListParagraph"/>
        <w:shd w:val="clear" w:color="auto" w:fill="FFFFFF"/>
        <w:spacing w:before="100" w:beforeAutospacing="1" w:after="100" w:afterAutospacing="1"/>
        <w:rPr>
          <w:rFonts w:asciiTheme="majorHAnsi" w:eastAsiaTheme="minorEastAsia" w:hAnsiTheme="majorHAnsi"/>
          <w:b/>
          <w:kern w:val="24"/>
        </w:rPr>
      </w:pPr>
    </w:p>
    <w:p w14:paraId="0090D3C2" w14:textId="4F18711C" w:rsidR="00887174" w:rsidRPr="00BE0B04" w:rsidRDefault="00887174" w:rsidP="00887174">
      <w:pPr>
        <w:pStyle w:val="ListParagraph"/>
        <w:shd w:val="clear" w:color="auto" w:fill="FFFFFF"/>
        <w:spacing w:before="100" w:beforeAutospacing="1" w:after="100" w:afterAutospacing="1"/>
        <w:rPr>
          <w:rFonts w:asciiTheme="majorHAnsi" w:eastAsiaTheme="minorEastAsia" w:hAnsiTheme="majorHAnsi"/>
          <w:b/>
          <w:kern w:val="24"/>
        </w:rPr>
      </w:pPr>
    </w:p>
    <w:p w14:paraId="77B82722" w14:textId="77777777" w:rsidR="00887174" w:rsidRPr="00BE0B04" w:rsidRDefault="00887174" w:rsidP="00887174">
      <w:pPr>
        <w:pStyle w:val="ListParagraph"/>
        <w:shd w:val="clear" w:color="auto" w:fill="FFFFFF"/>
        <w:spacing w:before="100" w:beforeAutospacing="1" w:after="100" w:afterAutospacing="1"/>
        <w:rPr>
          <w:rFonts w:asciiTheme="majorHAnsi" w:hAnsiTheme="majorHAnsi"/>
        </w:rPr>
      </w:pPr>
    </w:p>
    <w:p w14:paraId="67018E80" w14:textId="20E2E07A" w:rsidR="00887174" w:rsidRPr="00BE0B04" w:rsidRDefault="00887174" w:rsidP="00887174">
      <w:pPr>
        <w:pStyle w:val="ListParagraph"/>
        <w:numPr>
          <w:ilvl w:val="0"/>
          <w:numId w:val="17"/>
        </w:numPr>
        <w:shd w:val="clear" w:color="auto" w:fill="FFFFFF"/>
        <w:spacing w:before="100" w:beforeAutospacing="1" w:after="100" w:afterAutospacing="1"/>
        <w:rPr>
          <w:rFonts w:asciiTheme="majorHAnsi" w:hAnsiTheme="majorHAnsi"/>
        </w:rPr>
      </w:pPr>
      <w:r w:rsidRPr="00BE0B04">
        <w:rPr>
          <w:rFonts w:asciiTheme="majorHAnsi" w:hAnsiTheme="majorHAnsi"/>
        </w:rPr>
        <w:t>Draw your criminal.  Be as detailed as possible (don't worry if you are not a good artist).</w:t>
      </w:r>
    </w:p>
    <w:p w14:paraId="533F7D04" w14:textId="6A8F3520" w:rsidR="00887174" w:rsidRPr="00BE0B04" w:rsidRDefault="00887174" w:rsidP="00887174">
      <w:pPr>
        <w:shd w:val="clear" w:color="auto" w:fill="FFFFFF"/>
        <w:spacing w:before="100" w:beforeAutospacing="1" w:after="100" w:afterAutospacing="1"/>
        <w:rPr>
          <w:rFonts w:asciiTheme="majorHAnsi" w:hAnsiTheme="majorHAnsi"/>
          <w:sz w:val="24"/>
          <w:szCs w:val="24"/>
        </w:rPr>
      </w:pPr>
    </w:p>
    <w:p w14:paraId="12F5F215" w14:textId="7D1362A2" w:rsidR="00887174" w:rsidRPr="00BE0B04" w:rsidRDefault="00887174" w:rsidP="00887174">
      <w:pPr>
        <w:shd w:val="clear" w:color="auto" w:fill="FFFFFF"/>
        <w:spacing w:before="100" w:beforeAutospacing="1" w:after="100" w:afterAutospacing="1"/>
        <w:rPr>
          <w:rFonts w:asciiTheme="majorHAnsi" w:hAnsiTheme="majorHAnsi"/>
          <w:sz w:val="24"/>
          <w:szCs w:val="24"/>
        </w:rPr>
      </w:pPr>
    </w:p>
    <w:p w14:paraId="6BBBE480" w14:textId="2239E1E3" w:rsidR="00887174" w:rsidRPr="00BE0B04" w:rsidRDefault="00887174" w:rsidP="00887174">
      <w:pPr>
        <w:shd w:val="clear" w:color="auto" w:fill="FFFFFF"/>
        <w:spacing w:before="100" w:beforeAutospacing="1" w:after="100" w:afterAutospacing="1"/>
        <w:rPr>
          <w:rFonts w:asciiTheme="majorHAnsi" w:hAnsiTheme="majorHAnsi"/>
          <w:sz w:val="24"/>
          <w:szCs w:val="24"/>
        </w:rPr>
      </w:pPr>
    </w:p>
    <w:p w14:paraId="219B7DC9" w14:textId="653543F6" w:rsidR="00887174" w:rsidRPr="00BE0B04" w:rsidRDefault="00887174" w:rsidP="00887174">
      <w:pPr>
        <w:shd w:val="clear" w:color="auto" w:fill="FFFFFF"/>
        <w:spacing w:before="100" w:beforeAutospacing="1" w:after="100" w:afterAutospacing="1"/>
        <w:rPr>
          <w:rFonts w:asciiTheme="majorHAnsi" w:hAnsiTheme="majorHAnsi"/>
          <w:sz w:val="24"/>
          <w:szCs w:val="24"/>
        </w:rPr>
      </w:pPr>
    </w:p>
    <w:p w14:paraId="477D1A32" w14:textId="2562C43C" w:rsidR="00887174" w:rsidRPr="00BE0B04" w:rsidRDefault="00887174" w:rsidP="00887174">
      <w:pPr>
        <w:shd w:val="clear" w:color="auto" w:fill="FFFFFF"/>
        <w:spacing w:before="100" w:beforeAutospacing="1" w:after="100" w:afterAutospacing="1"/>
        <w:rPr>
          <w:rFonts w:asciiTheme="majorHAnsi" w:hAnsiTheme="majorHAnsi"/>
          <w:sz w:val="24"/>
          <w:szCs w:val="24"/>
        </w:rPr>
      </w:pPr>
    </w:p>
    <w:p w14:paraId="590F03FE" w14:textId="30190B14" w:rsidR="00887174" w:rsidRPr="00BE0B04" w:rsidRDefault="00887174" w:rsidP="00887174">
      <w:pPr>
        <w:shd w:val="clear" w:color="auto" w:fill="FFFFFF"/>
        <w:spacing w:before="100" w:beforeAutospacing="1" w:after="100" w:afterAutospacing="1"/>
        <w:rPr>
          <w:rFonts w:asciiTheme="majorHAnsi" w:hAnsiTheme="majorHAnsi"/>
          <w:sz w:val="24"/>
          <w:szCs w:val="24"/>
        </w:rPr>
      </w:pPr>
    </w:p>
    <w:p w14:paraId="4BCAD602" w14:textId="3F80D91A" w:rsidR="00887174" w:rsidRPr="00BE0B04" w:rsidRDefault="00887174" w:rsidP="00887174">
      <w:pPr>
        <w:shd w:val="clear" w:color="auto" w:fill="FFFFFF"/>
        <w:spacing w:before="100" w:beforeAutospacing="1" w:after="100" w:afterAutospacing="1"/>
        <w:rPr>
          <w:rFonts w:asciiTheme="majorHAnsi" w:hAnsiTheme="majorHAnsi"/>
          <w:sz w:val="24"/>
          <w:szCs w:val="24"/>
        </w:rPr>
      </w:pPr>
    </w:p>
    <w:p w14:paraId="4D159422" w14:textId="4FE0C673" w:rsidR="00887174" w:rsidRPr="00BE0B04" w:rsidRDefault="00887174" w:rsidP="00887174">
      <w:pPr>
        <w:shd w:val="clear" w:color="auto" w:fill="FFFFFF"/>
        <w:spacing w:before="100" w:beforeAutospacing="1" w:after="100" w:afterAutospacing="1"/>
        <w:rPr>
          <w:rFonts w:asciiTheme="majorHAnsi" w:hAnsiTheme="majorHAnsi"/>
          <w:sz w:val="24"/>
          <w:szCs w:val="24"/>
        </w:rPr>
      </w:pPr>
    </w:p>
    <w:p w14:paraId="7D2A0B68" w14:textId="77777777" w:rsidR="00887174" w:rsidRPr="00BE0B04" w:rsidRDefault="00887174" w:rsidP="00887174">
      <w:pPr>
        <w:shd w:val="clear" w:color="auto" w:fill="FFFFFF"/>
        <w:spacing w:before="100" w:beforeAutospacing="1" w:after="100" w:afterAutospacing="1"/>
        <w:rPr>
          <w:rFonts w:asciiTheme="majorHAnsi" w:hAnsiTheme="majorHAnsi"/>
          <w:sz w:val="24"/>
          <w:szCs w:val="24"/>
        </w:rPr>
      </w:pPr>
    </w:p>
    <w:p w14:paraId="4E77785C" w14:textId="5851435A" w:rsidR="00887174" w:rsidRPr="00BE0B04" w:rsidRDefault="00887174" w:rsidP="00887174">
      <w:pPr>
        <w:shd w:val="clear" w:color="auto" w:fill="FFFFFF"/>
        <w:spacing w:before="100" w:beforeAutospacing="1" w:after="100" w:afterAutospacing="1"/>
        <w:rPr>
          <w:rFonts w:asciiTheme="majorHAnsi" w:hAnsiTheme="majorHAnsi"/>
          <w:sz w:val="24"/>
          <w:szCs w:val="24"/>
        </w:rPr>
      </w:pPr>
    </w:p>
    <w:p w14:paraId="4091CB6E" w14:textId="34361ED7" w:rsidR="00887174" w:rsidRPr="00BE0B04" w:rsidRDefault="00887174" w:rsidP="00887174">
      <w:pPr>
        <w:shd w:val="clear" w:color="auto" w:fill="FFFFFF"/>
        <w:spacing w:before="100" w:beforeAutospacing="1" w:after="100" w:afterAutospacing="1"/>
        <w:rPr>
          <w:rFonts w:asciiTheme="majorHAnsi" w:hAnsiTheme="majorHAnsi"/>
          <w:sz w:val="24"/>
          <w:szCs w:val="24"/>
        </w:rPr>
      </w:pPr>
    </w:p>
    <w:p w14:paraId="1B49FCD1" w14:textId="77777777" w:rsidR="00887174" w:rsidRPr="00BE0B04" w:rsidRDefault="00887174" w:rsidP="00887174">
      <w:pPr>
        <w:shd w:val="clear" w:color="auto" w:fill="FFFFFF"/>
        <w:spacing w:before="100" w:beforeAutospacing="1" w:after="100" w:afterAutospacing="1"/>
        <w:rPr>
          <w:rFonts w:asciiTheme="majorHAnsi" w:hAnsiTheme="majorHAnsi"/>
          <w:sz w:val="24"/>
          <w:szCs w:val="24"/>
        </w:rPr>
      </w:pPr>
    </w:p>
    <w:p w14:paraId="41C4B1E5" w14:textId="30AFD608" w:rsidR="00887174" w:rsidRPr="00BE0B04" w:rsidRDefault="00887174" w:rsidP="00887174">
      <w:pPr>
        <w:pStyle w:val="ListParagraph"/>
        <w:numPr>
          <w:ilvl w:val="0"/>
          <w:numId w:val="17"/>
        </w:numPr>
        <w:shd w:val="clear" w:color="auto" w:fill="FFFFFF"/>
        <w:spacing w:before="100" w:beforeAutospacing="1" w:after="100" w:afterAutospacing="1"/>
        <w:rPr>
          <w:rFonts w:asciiTheme="majorHAnsi" w:hAnsiTheme="majorHAnsi"/>
        </w:rPr>
      </w:pPr>
      <w:r w:rsidRPr="00BE0B04">
        <w:rPr>
          <w:rFonts w:asciiTheme="majorHAnsi" w:hAnsiTheme="majorHAnsi"/>
        </w:rPr>
        <w:t>Analyzing your drawing, do you see any characteristics about your criminal that can be viewed as a stereotype? How could this affect an eyewitness account?  </w:t>
      </w:r>
    </w:p>
    <w:p w14:paraId="2CA69BEB" w14:textId="0EB85CEB" w:rsidR="00887174" w:rsidRPr="00BE0B04" w:rsidRDefault="00887174" w:rsidP="00887174">
      <w:pPr>
        <w:shd w:val="clear" w:color="auto" w:fill="FFFFFF"/>
        <w:spacing w:before="100" w:beforeAutospacing="1" w:after="100" w:afterAutospacing="1" w:line="240" w:lineRule="auto"/>
        <w:rPr>
          <w:rFonts w:asciiTheme="majorHAnsi" w:hAnsiTheme="majorHAnsi"/>
          <w:sz w:val="24"/>
          <w:szCs w:val="24"/>
        </w:rPr>
      </w:pPr>
    </w:p>
    <w:p w14:paraId="51D14EFB" w14:textId="65CFC215" w:rsidR="00887174" w:rsidRPr="00BE0B04" w:rsidRDefault="00887174" w:rsidP="00887174">
      <w:pPr>
        <w:shd w:val="clear" w:color="auto" w:fill="FFFFFF"/>
        <w:spacing w:before="100" w:beforeAutospacing="1" w:after="100" w:afterAutospacing="1" w:line="240" w:lineRule="auto"/>
        <w:rPr>
          <w:rFonts w:asciiTheme="majorHAnsi" w:hAnsiTheme="majorHAnsi"/>
          <w:sz w:val="24"/>
          <w:szCs w:val="24"/>
        </w:rPr>
      </w:pPr>
    </w:p>
    <w:p w14:paraId="6E5583BB" w14:textId="77777777" w:rsidR="00887174" w:rsidRPr="00BE0B04" w:rsidRDefault="00887174" w:rsidP="00887174">
      <w:pPr>
        <w:shd w:val="clear" w:color="auto" w:fill="FFFFFF"/>
        <w:spacing w:before="100" w:beforeAutospacing="1" w:after="100" w:afterAutospacing="1" w:line="240" w:lineRule="auto"/>
        <w:rPr>
          <w:rFonts w:asciiTheme="majorHAnsi" w:hAnsiTheme="majorHAnsi"/>
          <w:sz w:val="24"/>
          <w:szCs w:val="24"/>
        </w:rPr>
      </w:pPr>
    </w:p>
    <w:p w14:paraId="31E97F86" w14:textId="5104889F" w:rsidR="00887174" w:rsidRPr="00BE0B04" w:rsidRDefault="00887174" w:rsidP="00887174">
      <w:pPr>
        <w:numPr>
          <w:ilvl w:val="0"/>
          <w:numId w:val="17"/>
        </w:numPr>
        <w:shd w:val="clear" w:color="auto" w:fill="FFFFFF"/>
        <w:spacing w:before="100" w:beforeAutospacing="1" w:after="100" w:afterAutospacing="1" w:line="240" w:lineRule="auto"/>
        <w:rPr>
          <w:rFonts w:asciiTheme="majorHAnsi" w:hAnsiTheme="majorHAnsi"/>
          <w:sz w:val="24"/>
          <w:szCs w:val="24"/>
        </w:rPr>
      </w:pPr>
      <w:r w:rsidRPr="00BE0B04">
        <w:rPr>
          <w:rFonts w:asciiTheme="majorHAnsi" w:hAnsiTheme="majorHAnsi"/>
          <w:sz w:val="24"/>
          <w:szCs w:val="24"/>
        </w:rPr>
        <w:t>Now without looking it up, what are some types of physical evidence that can be used to help solve crimes?  Write them down. </w:t>
      </w:r>
    </w:p>
    <w:p w14:paraId="5EA3817A" w14:textId="77777777" w:rsidR="00887174" w:rsidRPr="00BE0B04" w:rsidRDefault="00887174" w:rsidP="00887174">
      <w:pPr>
        <w:shd w:val="clear" w:color="auto" w:fill="FFFFFF"/>
        <w:spacing w:before="100" w:beforeAutospacing="1" w:after="100" w:afterAutospacing="1" w:line="240" w:lineRule="auto"/>
        <w:rPr>
          <w:rFonts w:asciiTheme="majorHAnsi" w:hAnsiTheme="majorHAnsi"/>
          <w:sz w:val="24"/>
          <w:szCs w:val="24"/>
        </w:rPr>
      </w:pPr>
    </w:p>
    <w:p w14:paraId="0DD52F31" w14:textId="1E03682E" w:rsidR="00887174" w:rsidRPr="00BE0B04" w:rsidRDefault="00887174" w:rsidP="00887174">
      <w:pPr>
        <w:pStyle w:val="ListParagraph"/>
        <w:numPr>
          <w:ilvl w:val="0"/>
          <w:numId w:val="17"/>
        </w:numPr>
        <w:shd w:val="clear" w:color="auto" w:fill="FFFFFF"/>
        <w:spacing w:before="100" w:beforeAutospacing="1" w:after="100" w:afterAutospacing="1"/>
        <w:rPr>
          <w:rFonts w:asciiTheme="majorHAnsi" w:hAnsiTheme="majorHAnsi"/>
        </w:rPr>
      </w:pPr>
      <w:r w:rsidRPr="00BE0B04">
        <w:rPr>
          <w:rFonts w:asciiTheme="majorHAnsi" w:hAnsiTheme="majorHAnsi"/>
        </w:rPr>
        <w:lastRenderedPageBreak/>
        <w:t xml:space="preserve">Check your list with this one below. Circle the evidence you missed. </w:t>
      </w:r>
    </w:p>
    <w:tbl>
      <w:tblPr>
        <w:tblStyle w:val="TableGrid"/>
        <w:tblW w:w="0" w:type="auto"/>
        <w:tblInd w:w="720" w:type="dxa"/>
        <w:tblLook w:val="04A0" w:firstRow="1" w:lastRow="0" w:firstColumn="1" w:lastColumn="0" w:noHBand="0" w:noVBand="1"/>
      </w:tblPr>
      <w:tblGrid>
        <w:gridCol w:w="3360"/>
        <w:gridCol w:w="3348"/>
        <w:gridCol w:w="3362"/>
      </w:tblGrid>
      <w:tr w:rsidR="00BE0B04" w:rsidRPr="00BE0B04" w14:paraId="05C670F7" w14:textId="77777777" w:rsidTr="00887174">
        <w:tc>
          <w:tcPr>
            <w:tcW w:w="3360" w:type="dxa"/>
          </w:tcPr>
          <w:p w14:paraId="61BE22B1" w14:textId="2EC3E36F"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Drugs and toxic substances</w:t>
            </w:r>
          </w:p>
        </w:tc>
        <w:tc>
          <w:tcPr>
            <w:tcW w:w="3348" w:type="dxa"/>
          </w:tcPr>
          <w:p w14:paraId="5645CED2" w14:textId="7B4303F1"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Resins, plastics</w:t>
            </w:r>
          </w:p>
        </w:tc>
        <w:tc>
          <w:tcPr>
            <w:tcW w:w="3362" w:type="dxa"/>
          </w:tcPr>
          <w:p w14:paraId="4F1C250E" w14:textId="09308B4E"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Fingerprints</w:t>
            </w:r>
          </w:p>
        </w:tc>
      </w:tr>
      <w:tr w:rsidR="00BE0B04" w:rsidRPr="00BE0B04" w14:paraId="56F2A08A" w14:textId="77777777" w:rsidTr="00887174">
        <w:tc>
          <w:tcPr>
            <w:tcW w:w="3360" w:type="dxa"/>
          </w:tcPr>
          <w:p w14:paraId="28E87645" w14:textId="4FBECFE7"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Paints</w:t>
            </w:r>
          </w:p>
        </w:tc>
        <w:tc>
          <w:tcPr>
            <w:tcW w:w="3348" w:type="dxa"/>
          </w:tcPr>
          <w:p w14:paraId="790DF3EE" w14:textId="124CDED5"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Explosive residues</w:t>
            </w:r>
          </w:p>
        </w:tc>
        <w:tc>
          <w:tcPr>
            <w:tcW w:w="3362" w:type="dxa"/>
          </w:tcPr>
          <w:p w14:paraId="2753DA83" w14:textId="6C6CFB93"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Hair</w:t>
            </w:r>
          </w:p>
        </w:tc>
      </w:tr>
      <w:tr w:rsidR="00BE0B04" w:rsidRPr="00BE0B04" w14:paraId="00EA740A" w14:textId="77777777" w:rsidTr="00887174">
        <w:tc>
          <w:tcPr>
            <w:tcW w:w="3360" w:type="dxa"/>
          </w:tcPr>
          <w:p w14:paraId="3505BCE1" w14:textId="70209680"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Gunshot residues</w:t>
            </w:r>
          </w:p>
        </w:tc>
        <w:tc>
          <w:tcPr>
            <w:tcW w:w="3348" w:type="dxa"/>
          </w:tcPr>
          <w:p w14:paraId="382BC90C" w14:textId="4948F440"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Serial numbers</w:t>
            </w:r>
          </w:p>
        </w:tc>
        <w:tc>
          <w:tcPr>
            <w:tcW w:w="3362" w:type="dxa"/>
          </w:tcPr>
          <w:p w14:paraId="02CCABE0" w14:textId="0CD8BAEB"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Tissues</w:t>
            </w:r>
          </w:p>
        </w:tc>
      </w:tr>
      <w:tr w:rsidR="00BE0B04" w:rsidRPr="00BE0B04" w14:paraId="53A68101" w14:textId="77777777" w:rsidTr="00887174">
        <w:tc>
          <w:tcPr>
            <w:tcW w:w="3360" w:type="dxa"/>
          </w:tcPr>
          <w:p w14:paraId="3D7257F0" w14:textId="69637FC6"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Firearms and ammunition</w:t>
            </w:r>
          </w:p>
        </w:tc>
        <w:tc>
          <w:tcPr>
            <w:tcW w:w="3348" w:type="dxa"/>
          </w:tcPr>
          <w:p w14:paraId="66A4546B" w14:textId="5FC9DEC9"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Documents</w:t>
            </w:r>
          </w:p>
        </w:tc>
        <w:tc>
          <w:tcPr>
            <w:tcW w:w="3362" w:type="dxa"/>
          </w:tcPr>
          <w:p w14:paraId="4947697B" w14:textId="3D2F0714"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Pollen</w:t>
            </w:r>
          </w:p>
        </w:tc>
      </w:tr>
      <w:tr w:rsidR="00BE0B04" w:rsidRPr="00BE0B04" w14:paraId="205F5F0A" w14:textId="77777777" w:rsidTr="00887174">
        <w:tc>
          <w:tcPr>
            <w:tcW w:w="3360" w:type="dxa"/>
          </w:tcPr>
          <w:p w14:paraId="35AFDDBA" w14:textId="32A6122A"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 xml:space="preserve">Impressions </w:t>
            </w:r>
            <w:r w:rsidRPr="00BE0B04">
              <w:rPr>
                <w:rFonts w:asciiTheme="majorHAnsi" w:hAnsiTheme="majorHAnsi"/>
                <w:sz w:val="16"/>
                <w:szCs w:val="16"/>
              </w:rPr>
              <w:t>(shoe prints, bite marks…)</w:t>
            </w:r>
          </w:p>
        </w:tc>
        <w:tc>
          <w:tcPr>
            <w:tcW w:w="3348" w:type="dxa"/>
          </w:tcPr>
          <w:p w14:paraId="36DA04A8" w14:textId="1D6ED212"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Fibers</w:t>
            </w:r>
          </w:p>
        </w:tc>
        <w:tc>
          <w:tcPr>
            <w:tcW w:w="3362" w:type="dxa"/>
          </w:tcPr>
          <w:p w14:paraId="64F183EF" w14:textId="6D360DF3"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Wood material</w:t>
            </w:r>
          </w:p>
        </w:tc>
      </w:tr>
      <w:tr w:rsidR="00BE0B04" w:rsidRPr="00BE0B04" w14:paraId="6DF31750" w14:textId="77777777" w:rsidTr="00887174">
        <w:tc>
          <w:tcPr>
            <w:tcW w:w="3360" w:type="dxa"/>
          </w:tcPr>
          <w:p w14:paraId="09DC7594" w14:textId="79545DC7"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Petroleum products</w:t>
            </w:r>
          </w:p>
        </w:tc>
        <w:tc>
          <w:tcPr>
            <w:tcW w:w="3348" w:type="dxa"/>
          </w:tcPr>
          <w:p w14:paraId="69975CEB" w14:textId="4B409BBA"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Glass</w:t>
            </w:r>
          </w:p>
        </w:tc>
        <w:tc>
          <w:tcPr>
            <w:tcW w:w="3362" w:type="dxa"/>
          </w:tcPr>
          <w:p w14:paraId="6ED49F60" w14:textId="4D4AF88B"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Bones</w:t>
            </w:r>
          </w:p>
        </w:tc>
      </w:tr>
      <w:tr w:rsidR="00BE0B04" w:rsidRPr="00BE0B04" w14:paraId="43B13695" w14:textId="77777777" w:rsidTr="00887174">
        <w:tc>
          <w:tcPr>
            <w:tcW w:w="3360" w:type="dxa"/>
          </w:tcPr>
          <w:p w14:paraId="53E6B631" w14:textId="0F818508"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Rubber material</w:t>
            </w:r>
          </w:p>
        </w:tc>
        <w:tc>
          <w:tcPr>
            <w:tcW w:w="3348" w:type="dxa"/>
          </w:tcPr>
          <w:p w14:paraId="54E85688" w14:textId="0322CCB7"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Body fluids</w:t>
            </w:r>
          </w:p>
        </w:tc>
        <w:tc>
          <w:tcPr>
            <w:tcW w:w="3362" w:type="dxa"/>
          </w:tcPr>
          <w:p w14:paraId="704C8C59" w14:textId="3B6CEF54" w:rsidR="00887174" w:rsidRPr="00BE0B04" w:rsidRDefault="00887174" w:rsidP="00887174">
            <w:pPr>
              <w:spacing w:before="100" w:beforeAutospacing="1" w:after="100" w:afterAutospacing="1"/>
              <w:rPr>
                <w:rFonts w:asciiTheme="majorHAnsi" w:hAnsiTheme="majorHAnsi"/>
                <w:sz w:val="24"/>
                <w:szCs w:val="24"/>
              </w:rPr>
            </w:pPr>
            <w:r w:rsidRPr="00BE0B04">
              <w:rPr>
                <w:rFonts w:asciiTheme="majorHAnsi" w:hAnsiTheme="majorHAnsi"/>
                <w:sz w:val="24"/>
                <w:szCs w:val="24"/>
              </w:rPr>
              <w:t>Tool marks</w:t>
            </w:r>
          </w:p>
        </w:tc>
      </w:tr>
    </w:tbl>
    <w:p w14:paraId="1C27D4AF" w14:textId="77777777" w:rsidR="00887174" w:rsidRPr="00BE0B04" w:rsidRDefault="00887174" w:rsidP="00887174">
      <w:pPr>
        <w:spacing w:after="0" w:line="240" w:lineRule="auto"/>
        <w:rPr>
          <w:rFonts w:asciiTheme="majorHAnsi" w:eastAsia="Times New Roman" w:hAnsiTheme="majorHAnsi" w:cs="Times New Roman"/>
          <w:sz w:val="24"/>
          <w:szCs w:val="24"/>
          <w:shd w:val="clear" w:color="auto" w:fill="FFFFFF"/>
        </w:rPr>
      </w:pPr>
    </w:p>
    <w:p w14:paraId="70A2B4F1" w14:textId="77777777" w:rsidR="00887174" w:rsidRPr="00BE0B04" w:rsidRDefault="00887174" w:rsidP="00887174">
      <w:pPr>
        <w:spacing w:after="0" w:line="240" w:lineRule="auto"/>
        <w:rPr>
          <w:rFonts w:asciiTheme="majorHAnsi" w:eastAsia="Times New Roman" w:hAnsiTheme="majorHAnsi" w:cs="Times New Roman"/>
          <w:sz w:val="24"/>
          <w:szCs w:val="24"/>
          <w:shd w:val="clear" w:color="auto" w:fill="FFFFFF"/>
        </w:rPr>
      </w:pPr>
    </w:p>
    <w:p w14:paraId="551F2FC4" w14:textId="57C7D43C" w:rsidR="00887174" w:rsidRPr="00BE0B04" w:rsidRDefault="00887174" w:rsidP="00887174">
      <w:pPr>
        <w:pStyle w:val="ListParagraph"/>
        <w:numPr>
          <w:ilvl w:val="0"/>
          <w:numId w:val="17"/>
        </w:numPr>
        <w:rPr>
          <w:rFonts w:asciiTheme="majorHAnsi" w:hAnsiTheme="majorHAnsi"/>
        </w:rPr>
      </w:pPr>
      <w:r w:rsidRPr="00BE0B04">
        <w:rPr>
          <w:rFonts w:asciiTheme="majorHAnsi" w:hAnsiTheme="majorHAnsi"/>
          <w:shd w:val="clear" w:color="auto" w:fill="FFFFFF"/>
        </w:rPr>
        <w:t xml:space="preserve">This is a test of your observational skills.  Look at the picture for 3 minutes.  Then answer the questions without looking back at the picture. </w:t>
      </w:r>
    </w:p>
    <w:p w14:paraId="5CCFD50F" w14:textId="6FC47802" w:rsidR="00887174" w:rsidRPr="00BE0B04" w:rsidRDefault="00887174" w:rsidP="00887174">
      <w:pPr>
        <w:pStyle w:val="ListParagraph"/>
        <w:rPr>
          <w:rFonts w:asciiTheme="majorHAnsi" w:hAnsiTheme="majorHAnsi"/>
        </w:rPr>
      </w:pPr>
      <w:r w:rsidRPr="00BE0B04">
        <w:rPr>
          <w:rFonts w:asciiTheme="majorHAnsi" w:hAnsiTheme="majorHAnsi"/>
        </w:rPr>
        <w:fldChar w:fldCharType="begin"/>
      </w:r>
      <w:r w:rsidRPr="00BE0B04">
        <w:rPr>
          <w:rFonts w:asciiTheme="majorHAnsi" w:hAnsiTheme="majorHAnsi"/>
        </w:rPr>
        <w:instrText xml:space="preserve"> INCLUDEPICTURE "https://wfsd.instructure.com/users/6798/files/509656/preview?verifier=odSgOytQXfXyfjCsJv7uDxmOX68eXSmge1OdB6Hd" \* MERGEFORMATINET </w:instrText>
      </w:r>
      <w:r w:rsidRPr="00BE0B04">
        <w:rPr>
          <w:rFonts w:asciiTheme="majorHAnsi" w:hAnsiTheme="majorHAnsi"/>
        </w:rPr>
        <w:fldChar w:fldCharType="separate"/>
      </w:r>
      <w:r w:rsidRPr="00BE0B04">
        <w:rPr>
          <w:rFonts w:asciiTheme="majorHAnsi" w:hAnsiTheme="majorHAnsi"/>
          <w:noProof/>
        </w:rPr>
        <w:drawing>
          <wp:anchor distT="0" distB="0" distL="114300" distR="114300" simplePos="0" relativeHeight="251662336" behindDoc="0" locked="0" layoutInCell="1" allowOverlap="1" wp14:anchorId="5F3CE23B" wp14:editId="5A94FDEC">
            <wp:simplePos x="0" y="0"/>
            <wp:positionH relativeFrom="margin">
              <wp:align>center</wp:align>
            </wp:positionH>
            <wp:positionV relativeFrom="margin">
              <wp:align>bottom</wp:align>
            </wp:positionV>
            <wp:extent cx="4861560" cy="6299200"/>
            <wp:effectExtent l="0" t="0" r="2540" b="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1560" cy="6299200"/>
                    </a:xfrm>
                    <a:prstGeom prst="rect">
                      <a:avLst/>
                    </a:prstGeom>
                    <a:noFill/>
                    <a:ln>
                      <a:noFill/>
                    </a:ln>
                  </pic:spPr>
                </pic:pic>
              </a:graphicData>
            </a:graphic>
          </wp:anchor>
        </w:drawing>
      </w:r>
      <w:r w:rsidRPr="00BE0B04">
        <w:rPr>
          <w:rFonts w:asciiTheme="majorHAnsi" w:hAnsiTheme="majorHAnsi"/>
        </w:rPr>
        <w:fldChar w:fldCharType="end"/>
      </w:r>
    </w:p>
    <w:p w14:paraId="2825F7A9" w14:textId="77777777" w:rsidR="00887174" w:rsidRPr="00BE0B04" w:rsidRDefault="00887174" w:rsidP="00887174">
      <w:pPr>
        <w:ind w:left="360"/>
        <w:rPr>
          <w:rFonts w:asciiTheme="majorHAnsi" w:hAnsiTheme="majorHAnsi"/>
          <w:sz w:val="24"/>
          <w:szCs w:val="24"/>
        </w:rPr>
      </w:pPr>
    </w:p>
    <w:p w14:paraId="5EB86E38" w14:textId="41AB012F" w:rsidR="00887174" w:rsidRPr="00BE0B04" w:rsidRDefault="00887174" w:rsidP="00887174">
      <w:pPr>
        <w:shd w:val="clear" w:color="auto" w:fill="FFFFFF"/>
        <w:spacing w:before="100" w:beforeAutospacing="1" w:after="100" w:afterAutospacing="1" w:line="240" w:lineRule="auto"/>
        <w:ind w:left="720"/>
        <w:rPr>
          <w:rFonts w:asciiTheme="majorHAnsi" w:hAnsiTheme="majorHAnsi"/>
          <w:sz w:val="24"/>
          <w:szCs w:val="24"/>
        </w:rPr>
      </w:pPr>
    </w:p>
    <w:p w14:paraId="58593613" w14:textId="717C541C" w:rsidR="00887174" w:rsidRPr="00BE0B04" w:rsidRDefault="00887174" w:rsidP="00887174">
      <w:pPr>
        <w:shd w:val="clear" w:color="auto" w:fill="FFFFFF"/>
        <w:spacing w:before="100" w:beforeAutospacing="1" w:after="100" w:afterAutospacing="1" w:line="240" w:lineRule="auto"/>
        <w:ind w:left="720"/>
        <w:rPr>
          <w:rFonts w:asciiTheme="majorHAnsi" w:hAnsiTheme="majorHAnsi"/>
          <w:sz w:val="24"/>
          <w:szCs w:val="24"/>
        </w:rPr>
      </w:pPr>
    </w:p>
    <w:p w14:paraId="49B3B4E0" w14:textId="0E2ED536" w:rsidR="00887174" w:rsidRPr="00BE0B04" w:rsidRDefault="00887174" w:rsidP="00887174">
      <w:pPr>
        <w:shd w:val="clear" w:color="auto" w:fill="FFFFFF"/>
        <w:spacing w:before="100" w:beforeAutospacing="1" w:after="100" w:afterAutospacing="1" w:line="240" w:lineRule="auto"/>
        <w:ind w:left="720"/>
        <w:rPr>
          <w:rFonts w:asciiTheme="majorHAnsi" w:hAnsiTheme="majorHAnsi"/>
          <w:sz w:val="24"/>
          <w:szCs w:val="24"/>
        </w:rPr>
      </w:pPr>
    </w:p>
    <w:p w14:paraId="35B6384F" w14:textId="77777777" w:rsidR="00887174" w:rsidRPr="00BE0B04" w:rsidRDefault="00887174" w:rsidP="00887174">
      <w:pPr>
        <w:shd w:val="clear" w:color="auto" w:fill="FFFFFF"/>
        <w:spacing w:before="100" w:beforeAutospacing="1" w:after="100" w:afterAutospacing="1" w:line="240" w:lineRule="auto"/>
        <w:ind w:left="720"/>
        <w:rPr>
          <w:rFonts w:asciiTheme="majorHAnsi" w:hAnsiTheme="majorHAnsi"/>
          <w:sz w:val="24"/>
          <w:szCs w:val="24"/>
        </w:rPr>
      </w:pPr>
    </w:p>
    <w:p w14:paraId="720415A0" w14:textId="2D3B1039" w:rsidR="00B71262" w:rsidRPr="00BE0B04" w:rsidRDefault="00B71262">
      <w:pPr>
        <w:rPr>
          <w:rFonts w:asciiTheme="majorHAnsi" w:eastAsiaTheme="minorEastAsia" w:hAnsiTheme="majorHAnsi"/>
          <w:b/>
          <w:kern w:val="24"/>
          <w:sz w:val="24"/>
          <w:szCs w:val="24"/>
        </w:rPr>
      </w:pPr>
    </w:p>
    <w:p w14:paraId="03E800D6" w14:textId="77777777" w:rsidR="00887174" w:rsidRPr="00BE0B04" w:rsidRDefault="00887174">
      <w:pPr>
        <w:rPr>
          <w:rFonts w:asciiTheme="majorHAnsi" w:eastAsiaTheme="minorEastAsia" w:hAnsiTheme="majorHAnsi"/>
          <w:b/>
          <w:kern w:val="24"/>
          <w:sz w:val="24"/>
          <w:szCs w:val="24"/>
        </w:rPr>
      </w:pPr>
      <w:r w:rsidRPr="00BE0B04">
        <w:rPr>
          <w:rFonts w:asciiTheme="majorHAnsi" w:eastAsiaTheme="minorEastAsia" w:hAnsiTheme="majorHAnsi"/>
          <w:b/>
          <w:kern w:val="24"/>
          <w:sz w:val="24"/>
          <w:szCs w:val="24"/>
        </w:rPr>
        <w:br w:type="page"/>
      </w:r>
    </w:p>
    <w:p w14:paraId="4EBB5FA4" w14:textId="77777777" w:rsidR="00887174" w:rsidRPr="00BE0B04" w:rsidRDefault="00887174" w:rsidP="00887174">
      <w:pPr>
        <w:rPr>
          <w:rFonts w:asciiTheme="majorHAnsi" w:hAnsiTheme="majorHAnsi"/>
          <w:sz w:val="24"/>
          <w:szCs w:val="24"/>
        </w:rPr>
      </w:pPr>
    </w:p>
    <w:p w14:paraId="5F30B4A5" w14:textId="2BE2A665"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What time was it by the bank’s clock? </w:t>
      </w:r>
    </w:p>
    <w:p w14:paraId="2C4AF54E" w14:textId="311641C4"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What day of the week was it? </w:t>
      </w:r>
    </w:p>
    <w:p w14:paraId="143E910A" w14:textId="3DE5C436"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What was the name of the outdoor café? </w:t>
      </w:r>
    </w:p>
    <w:p w14:paraId="67B1D26E" w14:textId="32A51473"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On what street was the entrance to the restaurant? </w:t>
      </w:r>
    </w:p>
    <w:p w14:paraId="528A8A93" w14:textId="77777777"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How many thieves are staging the holdup? </w:t>
      </w:r>
    </w:p>
    <w:p w14:paraId="5318380B" w14:textId="77777777"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Were they armed? </w:t>
      </w:r>
    </w:p>
    <w:p w14:paraId="2BD9CADC" w14:textId="77777777"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How many bags of loot were they carrying? </w:t>
      </w:r>
    </w:p>
    <w:p w14:paraId="5E2E05FD" w14:textId="77777777"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Was the thief in the street wearing a hat?</w:t>
      </w:r>
    </w:p>
    <w:p w14:paraId="6BD50FFB" w14:textId="77777777"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How many people, besides you and the holdup men, were at the robbery?</w:t>
      </w:r>
    </w:p>
    <w:p w14:paraId="544883B4" w14:textId="77777777"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What were the initials of the man in the business suit? </w:t>
      </w:r>
    </w:p>
    <w:p w14:paraId="20EE0C21" w14:textId="77777777"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What immediate danger was he in? </w:t>
      </w:r>
    </w:p>
    <w:p w14:paraId="42F844AC" w14:textId="77777777"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Was the onlooker from the second floor a man or a woman? </w:t>
      </w:r>
    </w:p>
    <w:p w14:paraId="4026487D" w14:textId="77777777"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What store was next to the café? </w:t>
      </w:r>
    </w:p>
    <w:p w14:paraId="2419EE46" w14:textId="77777777"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What was the shopper stealing? </w:t>
      </w:r>
    </w:p>
    <w:p w14:paraId="1D39E923" w14:textId="77777777"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What was the license number of the car parked in front of the store? </w:t>
      </w:r>
    </w:p>
    <w:p w14:paraId="54FBB063" w14:textId="77777777"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How do you know the car was illegally parked? </w:t>
      </w:r>
    </w:p>
    <w:p w14:paraId="503032C4" w14:textId="77777777"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What part of the car was being vandalized? </w:t>
      </w:r>
    </w:p>
    <w:p w14:paraId="51CC42C9" w14:textId="77777777"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What type of hat is the person wearing who is vandalizing the car? </w:t>
      </w:r>
    </w:p>
    <w:p w14:paraId="427CD60B" w14:textId="77777777"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What offense was in progress against the female diner? </w:t>
      </w:r>
    </w:p>
    <w:p w14:paraId="589276D8" w14:textId="40DEE826" w:rsidR="00887174" w:rsidRPr="00BE0B04" w:rsidRDefault="00887174" w:rsidP="00887174">
      <w:pPr>
        <w:widowControl w:val="0"/>
        <w:numPr>
          <w:ilvl w:val="1"/>
          <w:numId w:val="17"/>
        </w:numPr>
        <w:tabs>
          <w:tab w:val="center" w:pos="4320"/>
          <w:tab w:val="right" w:pos="8640"/>
        </w:tabs>
        <w:spacing w:after="0" w:line="480" w:lineRule="auto"/>
        <w:rPr>
          <w:rFonts w:asciiTheme="majorHAnsi" w:hAnsiTheme="majorHAnsi" w:cstheme="minorHAnsi"/>
          <w:sz w:val="24"/>
          <w:szCs w:val="24"/>
        </w:rPr>
      </w:pPr>
      <w:r w:rsidRPr="00BE0B04">
        <w:rPr>
          <w:rFonts w:asciiTheme="majorHAnsi" w:hAnsiTheme="majorHAnsi" w:cstheme="minorHAnsi"/>
          <w:sz w:val="24"/>
          <w:szCs w:val="24"/>
        </w:rPr>
        <w:t xml:space="preserve">What was the cost of the grapes? </w:t>
      </w:r>
    </w:p>
    <w:p w14:paraId="4FED7BE8" w14:textId="77777777" w:rsidR="00BE0B04" w:rsidRDefault="002331FC" w:rsidP="002331FC">
      <w:pPr>
        <w:rPr>
          <w:rFonts w:asciiTheme="majorHAnsi" w:eastAsiaTheme="minorEastAsia" w:hAnsiTheme="majorHAnsi"/>
          <w:b/>
          <w:kern w:val="24"/>
          <w:sz w:val="24"/>
          <w:szCs w:val="24"/>
        </w:rPr>
      </w:pPr>
      <w:r w:rsidRPr="00BE0B04">
        <w:rPr>
          <w:rFonts w:asciiTheme="majorHAnsi" w:eastAsiaTheme="minorEastAsia" w:hAnsiTheme="majorHAnsi"/>
          <w:b/>
          <w:kern w:val="24"/>
          <w:sz w:val="24"/>
          <w:szCs w:val="24"/>
        </w:rPr>
        <w:br w:type="page"/>
      </w:r>
    </w:p>
    <w:p w14:paraId="68B45D4F" w14:textId="77777777" w:rsidR="00BE0B04" w:rsidRDefault="00BE0B04" w:rsidP="002331FC">
      <w:pPr>
        <w:rPr>
          <w:rFonts w:asciiTheme="majorHAnsi" w:eastAsiaTheme="minorEastAsia" w:hAnsiTheme="majorHAnsi"/>
          <w:b/>
          <w:kern w:val="24"/>
          <w:sz w:val="24"/>
          <w:szCs w:val="24"/>
        </w:rPr>
      </w:pPr>
    </w:p>
    <w:p w14:paraId="7C8918AD" w14:textId="64B757E8" w:rsidR="002331FC" w:rsidRPr="00BE0B04" w:rsidRDefault="002331FC" w:rsidP="002331FC">
      <w:pPr>
        <w:rPr>
          <w:rFonts w:asciiTheme="majorHAnsi" w:eastAsiaTheme="minorEastAsia" w:hAnsiTheme="majorHAnsi" w:cs="Times New Roman"/>
          <w:b/>
          <w:bCs/>
          <w:kern w:val="24"/>
          <w:sz w:val="24"/>
          <w:szCs w:val="24"/>
        </w:rPr>
      </w:pPr>
      <w:r w:rsidRPr="00BE0B04">
        <w:rPr>
          <w:rFonts w:asciiTheme="majorHAnsi" w:hAnsiTheme="majorHAnsi"/>
          <w:b/>
          <w:bCs/>
          <w:sz w:val="32"/>
          <w:szCs w:val="32"/>
        </w:rPr>
        <w:t>The Trouble with Eyewitness Identification Testimony in Criminal Cases</w:t>
      </w:r>
    </w:p>
    <w:p w14:paraId="3284904C" w14:textId="77777777" w:rsidR="002331FC" w:rsidRPr="00BE0B04" w:rsidRDefault="002331FC" w:rsidP="002331FC">
      <w:pPr>
        <w:pStyle w:val="NormalWeb"/>
        <w:spacing w:before="0" w:beforeAutospacing="0"/>
        <w:rPr>
          <w:rFonts w:asciiTheme="majorHAnsi" w:hAnsiTheme="majorHAnsi"/>
        </w:rPr>
      </w:pPr>
      <w:r w:rsidRPr="00BE0B04">
        <w:rPr>
          <w:rStyle w:val="Strong"/>
          <w:rFonts w:asciiTheme="majorHAnsi" w:hAnsiTheme="majorHAnsi"/>
        </w:rPr>
        <w:t>Greg Hurley, Knowledge and Information Services Analyst, National Center for State Courts</w:t>
      </w:r>
    </w:p>
    <w:p w14:paraId="22A0795F" w14:textId="77777777" w:rsidR="002331FC" w:rsidRPr="00BE0B04" w:rsidRDefault="002331FC" w:rsidP="002331FC">
      <w:pPr>
        <w:pStyle w:val="NormalWeb"/>
        <w:spacing w:before="0" w:beforeAutospacing="0"/>
        <w:rPr>
          <w:rFonts w:asciiTheme="majorHAnsi" w:hAnsiTheme="majorHAnsi"/>
        </w:rPr>
      </w:pPr>
      <w:r w:rsidRPr="00BE0B04">
        <w:rPr>
          <w:rStyle w:val="Emphasis"/>
          <w:rFonts w:asciiTheme="majorHAnsi" w:hAnsiTheme="majorHAnsi"/>
        </w:rPr>
        <w:t>Research has found that eyewitness-identification testimony can be very unreliable. Law enforcement and the courts should follow the recommendations of social scientists when using and assessing eyewitness techniques, such as lineups, in criminal cases.</w:t>
      </w:r>
    </w:p>
    <w:p w14:paraId="015CE91D" w14:textId="77777777" w:rsidR="002331FC" w:rsidRPr="00BE0B04" w:rsidRDefault="002331FC" w:rsidP="002331FC">
      <w:pPr>
        <w:pStyle w:val="NormalWeb"/>
        <w:spacing w:before="0" w:beforeAutospacing="0"/>
        <w:rPr>
          <w:rFonts w:asciiTheme="majorHAnsi" w:hAnsiTheme="majorHAnsi"/>
        </w:rPr>
      </w:pPr>
      <w:r w:rsidRPr="00BE0B04">
        <w:rPr>
          <w:rFonts w:asciiTheme="majorHAnsi" w:hAnsiTheme="majorHAnsi"/>
        </w:rPr>
        <w:t>Social scientists have demonstrated through studies since the 1960s that there was significant reason to be concerned about the accuracy of the eyewitness-identification testimony used in criminal trials. Although witnesses can often be very confident that their memory is accurate when identifying a suspect, the malleable nature of human memory and visual perception makes eyewitness testimony one of the most unreliable forms of evidence.</w:t>
      </w:r>
    </w:p>
    <w:p w14:paraId="6467A878" w14:textId="77777777" w:rsidR="002331FC" w:rsidRPr="00BE0B04" w:rsidRDefault="002331FC" w:rsidP="002331FC">
      <w:pPr>
        <w:pStyle w:val="NormalWeb"/>
        <w:spacing w:before="0" w:beforeAutospacing="0"/>
        <w:rPr>
          <w:rFonts w:asciiTheme="majorHAnsi" w:hAnsiTheme="majorHAnsi"/>
        </w:rPr>
      </w:pPr>
      <w:r w:rsidRPr="00BE0B04">
        <w:rPr>
          <w:rFonts w:asciiTheme="majorHAnsi" w:hAnsiTheme="majorHAnsi"/>
        </w:rPr>
        <w:t>Courts took very little notice of the problems associated with eyewitness identification until DNA evidence began to be used to exonerate criminal defendants, in some cases decades after they were convicted. In irrefutable cases of wrongful conviction, people both within and outside of the judiciary began to question the factors that led to each wrongful conviction. It became clear that the predominate cause was inaccurate eyewitness identification.</w:t>
      </w:r>
    </w:p>
    <w:p w14:paraId="77B6E081" w14:textId="77777777" w:rsidR="002331FC" w:rsidRPr="00BE0B04" w:rsidRDefault="002331FC" w:rsidP="002331FC">
      <w:pPr>
        <w:pStyle w:val="NormalWeb"/>
        <w:spacing w:before="0" w:beforeAutospacing="0"/>
        <w:rPr>
          <w:rFonts w:asciiTheme="majorHAnsi" w:hAnsiTheme="majorHAnsi"/>
        </w:rPr>
      </w:pPr>
      <w:r w:rsidRPr="00BE0B04">
        <w:rPr>
          <w:rFonts w:asciiTheme="majorHAnsi" w:hAnsiTheme="majorHAnsi"/>
        </w:rPr>
        <w:t>In 2014 the National Academy of Sciences (NAS) released a report, </w:t>
      </w:r>
      <w:hyperlink r:id="rId20" w:tgtFrame="_blank" w:history="1">
        <w:r w:rsidRPr="00BE0B04">
          <w:rPr>
            <w:rStyle w:val="Emphasis"/>
            <w:rFonts w:asciiTheme="majorHAnsi" w:hAnsiTheme="majorHAnsi"/>
            <w:u w:val="single"/>
          </w:rPr>
          <w:t>Identifying the Culprit: Assessing Eyewitness Identification</w:t>
        </w:r>
      </w:hyperlink>
      <w:r w:rsidRPr="00BE0B04">
        <w:rPr>
          <w:rStyle w:val="Emphasis"/>
          <w:rFonts w:asciiTheme="majorHAnsi" w:hAnsiTheme="majorHAnsi"/>
        </w:rPr>
        <w:t>.</w:t>
      </w:r>
      <w:r w:rsidRPr="00BE0B04">
        <w:rPr>
          <w:rFonts w:asciiTheme="majorHAnsi" w:hAnsiTheme="majorHAnsi"/>
        </w:rPr>
        <w:t> It was a very comprehensive review of studies that defined the nature of the problem and suggested solutions that can be employed to mitigate the impact. The report made it clear that this is a very complex problem, rooted in human psychology, which impacted police and courtroom practices. Following the NAS report, there have been a number of published articles further addressing the psychological underpinnings of the problem, police practices, and possible judicial solutions.</w:t>
      </w:r>
    </w:p>
    <w:p w14:paraId="3DCFA328" w14:textId="77777777" w:rsidR="002331FC" w:rsidRPr="00BE0B04" w:rsidRDefault="002331FC" w:rsidP="002331FC">
      <w:pPr>
        <w:pStyle w:val="NormalWeb"/>
        <w:spacing w:before="0" w:beforeAutospacing="0"/>
        <w:rPr>
          <w:rFonts w:asciiTheme="majorHAnsi" w:hAnsiTheme="majorHAnsi"/>
        </w:rPr>
      </w:pPr>
      <w:r w:rsidRPr="00BE0B04">
        <w:rPr>
          <w:rFonts w:asciiTheme="majorHAnsi" w:hAnsiTheme="majorHAnsi"/>
        </w:rPr>
        <w:t>In 2016 Professor Keith A. Findley published “Implementing the Lessons from Wrongful Convictions: An Empirical Analysis of the Eyewitness Identification Reform Issues” (</w:t>
      </w:r>
      <w:r w:rsidRPr="00BE0B04">
        <w:rPr>
          <w:rStyle w:val="Emphasis"/>
          <w:rFonts w:asciiTheme="majorHAnsi" w:hAnsiTheme="majorHAnsi"/>
        </w:rPr>
        <w:t>Missouri Law Review</w:t>
      </w:r>
      <w:r w:rsidRPr="00BE0B04">
        <w:rPr>
          <w:rFonts w:asciiTheme="majorHAnsi" w:hAnsiTheme="majorHAnsi"/>
        </w:rPr>
        <w:t>, vol. 81). Professor Findley’s article was important because he synthesized the prior work in this area and presented it in a comprehensible way for the legal community. He also addressed the mechanisms some state judiciaries have used to mitigate the problem.</w:t>
      </w:r>
    </w:p>
    <w:p w14:paraId="61B31DC1" w14:textId="77777777" w:rsidR="002331FC" w:rsidRPr="00BE0B04" w:rsidRDefault="002331FC" w:rsidP="002331FC">
      <w:pPr>
        <w:pStyle w:val="NormalWeb"/>
        <w:spacing w:before="0" w:beforeAutospacing="0"/>
        <w:rPr>
          <w:rFonts w:asciiTheme="majorHAnsi" w:hAnsiTheme="majorHAnsi"/>
        </w:rPr>
      </w:pPr>
      <w:r w:rsidRPr="00BE0B04">
        <w:rPr>
          <w:rFonts w:asciiTheme="majorHAnsi" w:hAnsiTheme="majorHAnsi"/>
        </w:rPr>
        <w:t>It should be noted that the most critical reforms in the area of eyewitness identification will need to come from the law-enforcement community. However, the court plays an important role as the gatekeeper of evidence that can be used against a defendant.</w:t>
      </w:r>
    </w:p>
    <w:p w14:paraId="2F89685B" w14:textId="77777777" w:rsidR="002331FC" w:rsidRPr="00BE0B04" w:rsidRDefault="002331FC" w:rsidP="002331FC">
      <w:pPr>
        <w:pStyle w:val="NormalWeb"/>
        <w:spacing w:before="0" w:beforeAutospacing="0"/>
        <w:rPr>
          <w:rFonts w:asciiTheme="majorHAnsi" w:hAnsiTheme="majorHAnsi"/>
        </w:rPr>
      </w:pPr>
      <w:r w:rsidRPr="00BE0B04">
        <w:rPr>
          <w:rFonts w:asciiTheme="majorHAnsi" w:hAnsiTheme="majorHAnsi"/>
        </w:rPr>
        <w:t>In using lineups for purposes of eyewitness identification, the literature recommends the following reforms, as defined by Professor Findley:</w:t>
      </w:r>
    </w:p>
    <w:p w14:paraId="45752C79" w14:textId="77777777" w:rsidR="002331FC" w:rsidRPr="00BE0B04" w:rsidRDefault="002331FC" w:rsidP="002331FC">
      <w:pPr>
        <w:numPr>
          <w:ilvl w:val="0"/>
          <w:numId w:val="18"/>
        </w:numPr>
        <w:spacing w:after="0" w:line="240" w:lineRule="auto"/>
        <w:rPr>
          <w:rFonts w:asciiTheme="majorHAnsi" w:hAnsiTheme="majorHAnsi"/>
          <w:sz w:val="24"/>
          <w:szCs w:val="24"/>
        </w:rPr>
      </w:pPr>
      <w:r w:rsidRPr="00BE0B04">
        <w:rPr>
          <w:rFonts w:asciiTheme="majorHAnsi" w:hAnsiTheme="majorHAnsi"/>
          <w:sz w:val="24"/>
          <w:szCs w:val="24"/>
        </w:rPr>
        <w:t>Only One Suspect per Procedure</w:t>
      </w:r>
    </w:p>
    <w:p w14:paraId="3B37E763" w14:textId="77777777" w:rsidR="002331FC" w:rsidRPr="00BE0B04" w:rsidRDefault="002331FC" w:rsidP="002331FC">
      <w:pPr>
        <w:numPr>
          <w:ilvl w:val="0"/>
          <w:numId w:val="18"/>
        </w:numPr>
        <w:spacing w:after="0" w:line="240" w:lineRule="auto"/>
        <w:rPr>
          <w:rFonts w:asciiTheme="majorHAnsi" w:hAnsiTheme="majorHAnsi"/>
          <w:sz w:val="24"/>
          <w:szCs w:val="24"/>
        </w:rPr>
      </w:pPr>
      <w:r w:rsidRPr="00BE0B04">
        <w:rPr>
          <w:rFonts w:asciiTheme="majorHAnsi" w:hAnsiTheme="majorHAnsi"/>
          <w:sz w:val="24"/>
          <w:szCs w:val="24"/>
        </w:rPr>
        <w:t>Proper Selection of “Fillers”</w:t>
      </w:r>
    </w:p>
    <w:p w14:paraId="6AB49B1A" w14:textId="77777777" w:rsidR="002331FC" w:rsidRPr="00BE0B04" w:rsidRDefault="002331FC" w:rsidP="002331FC">
      <w:pPr>
        <w:numPr>
          <w:ilvl w:val="0"/>
          <w:numId w:val="18"/>
        </w:numPr>
        <w:spacing w:after="0" w:line="240" w:lineRule="auto"/>
        <w:rPr>
          <w:rFonts w:asciiTheme="majorHAnsi" w:hAnsiTheme="majorHAnsi"/>
          <w:sz w:val="24"/>
          <w:szCs w:val="24"/>
        </w:rPr>
      </w:pPr>
      <w:r w:rsidRPr="00BE0B04">
        <w:rPr>
          <w:rFonts w:asciiTheme="majorHAnsi" w:hAnsiTheme="majorHAnsi"/>
          <w:sz w:val="24"/>
          <w:szCs w:val="24"/>
        </w:rPr>
        <w:t>Unbiased Witness Instructions</w:t>
      </w:r>
    </w:p>
    <w:p w14:paraId="2DAF21FE" w14:textId="77777777" w:rsidR="002331FC" w:rsidRPr="00BE0B04" w:rsidRDefault="002331FC" w:rsidP="002331FC">
      <w:pPr>
        <w:numPr>
          <w:ilvl w:val="0"/>
          <w:numId w:val="18"/>
        </w:numPr>
        <w:spacing w:after="0" w:line="240" w:lineRule="auto"/>
        <w:rPr>
          <w:rFonts w:asciiTheme="majorHAnsi" w:hAnsiTheme="majorHAnsi"/>
          <w:sz w:val="24"/>
          <w:szCs w:val="24"/>
        </w:rPr>
      </w:pPr>
      <w:r w:rsidRPr="00BE0B04">
        <w:rPr>
          <w:rFonts w:asciiTheme="majorHAnsi" w:hAnsiTheme="majorHAnsi"/>
          <w:sz w:val="24"/>
          <w:szCs w:val="24"/>
        </w:rPr>
        <w:t>Double-Blind Administration</w:t>
      </w:r>
    </w:p>
    <w:p w14:paraId="32B7D62E" w14:textId="77777777" w:rsidR="002331FC" w:rsidRPr="00BE0B04" w:rsidRDefault="002331FC" w:rsidP="002331FC">
      <w:pPr>
        <w:numPr>
          <w:ilvl w:val="0"/>
          <w:numId w:val="18"/>
        </w:numPr>
        <w:spacing w:after="0" w:line="240" w:lineRule="auto"/>
        <w:rPr>
          <w:rFonts w:asciiTheme="majorHAnsi" w:hAnsiTheme="majorHAnsi"/>
          <w:sz w:val="24"/>
          <w:szCs w:val="24"/>
        </w:rPr>
      </w:pPr>
      <w:r w:rsidRPr="00BE0B04">
        <w:rPr>
          <w:rFonts w:asciiTheme="majorHAnsi" w:hAnsiTheme="majorHAnsi"/>
          <w:sz w:val="24"/>
          <w:szCs w:val="24"/>
        </w:rPr>
        <w:t>Prompt Recording of Confidence Statements</w:t>
      </w:r>
    </w:p>
    <w:p w14:paraId="51A0726F" w14:textId="77777777" w:rsidR="002331FC" w:rsidRPr="00BE0B04" w:rsidRDefault="002331FC" w:rsidP="002331FC">
      <w:pPr>
        <w:numPr>
          <w:ilvl w:val="0"/>
          <w:numId w:val="18"/>
        </w:numPr>
        <w:spacing w:after="0" w:line="240" w:lineRule="auto"/>
        <w:rPr>
          <w:rFonts w:asciiTheme="majorHAnsi" w:hAnsiTheme="majorHAnsi"/>
          <w:sz w:val="24"/>
          <w:szCs w:val="24"/>
        </w:rPr>
      </w:pPr>
      <w:r w:rsidRPr="00BE0B04">
        <w:rPr>
          <w:rFonts w:asciiTheme="majorHAnsi" w:hAnsiTheme="majorHAnsi"/>
          <w:sz w:val="24"/>
          <w:szCs w:val="24"/>
        </w:rPr>
        <w:t>Sequential Presentation</w:t>
      </w:r>
    </w:p>
    <w:p w14:paraId="1352F05B" w14:textId="77777777" w:rsidR="002331FC" w:rsidRPr="00BE0B04" w:rsidRDefault="002331FC" w:rsidP="002331FC">
      <w:pPr>
        <w:numPr>
          <w:ilvl w:val="0"/>
          <w:numId w:val="18"/>
        </w:numPr>
        <w:spacing w:after="0" w:line="240" w:lineRule="auto"/>
        <w:rPr>
          <w:rFonts w:asciiTheme="majorHAnsi" w:hAnsiTheme="majorHAnsi"/>
          <w:sz w:val="24"/>
          <w:szCs w:val="24"/>
        </w:rPr>
      </w:pPr>
      <w:r w:rsidRPr="00BE0B04">
        <w:rPr>
          <w:rFonts w:asciiTheme="majorHAnsi" w:hAnsiTheme="majorHAnsi"/>
          <w:sz w:val="24"/>
          <w:szCs w:val="24"/>
        </w:rPr>
        <w:t>Limit the Use of Show-ups</w:t>
      </w:r>
    </w:p>
    <w:p w14:paraId="6FDB9957" w14:textId="77777777" w:rsidR="002331FC" w:rsidRPr="00BE0B04" w:rsidRDefault="002331FC" w:rsidP="002331FC">
      <w:pPr>
        <w:pStyle w:val="NormalWeb"/>
        <w:spacing w:before="0" w:beforeAutospacing="0"/>
        <w:rPr>
          <w:rFonts w:asciiTheme="majorHAnsi" w:hAnsiTheme="majorHAnsi"/>
        </w:rPr>
      </w:pPr>
      <w:r w:rsidRPr="00BE0B04">
        <w:rPr>
          <w:rFonts w:asciiTheme="majorHAnsi" w:hAnsiTheme="majorHAnsi"/>
        </w:rPr>
        <w:lastRenderedPageBreak/>
        <w:t>It is suggested that only one suspect be included in a lineup, even if there are multiple suspects. Lineups are designed to be a test of memory, and including more than one suspect increases the chance that a defendant is selected by mere guesswork. This recommendation is equally applicable to paper lineups, in which the witness is shown photographs, and more traditional lineups of actual people. The “fillers” that are included in the lineup should be of the same race and age range and generally fit the description of the perpetrator. The actual suspect should not stand out due to some physical characteristic from the fillers. The instructions given to the witness should include a statement that the perpetrator may not be present in the lineup. This is critically important because research has demonstrated that this instruction decreases misidentifications. Ideally, the instructions would be standardized, with the same instructions read to every witness before a lineup.</w:t>
      </w:r>
    </w:p>
    <w:p w14:paraId="569686FB" w14:textId="77777777" w:rsidR="002331FC" w:rsidRPr="00BE0B04" w:rsidRDefault="002331FC" w:rsidP="002331FC">
      <w:pPr>
        <w:pStyle w:val="NormalWeb"/>
        <w:spacing w:before="0" w:beforeAutospacing="0"/>
        <w:rPr>
          <w:rFonts w:asciiTheme="majorHAnsi" w:hAnsiTheme="majorHAnsi"/>
        </w:rPr>
      </w:pPr>
      <w:r w:rsidRPr="00BE0B04">
        <w:rPr>
          <w:rFonts w:asciiTheme="majorHAnsi" w:hAnsiTheme="majorHAnsi"/>
        </w:rPr>
        <w:t>Humans can subtly and unconsciously communicate information. This may be by eye movement, gesture, or other body movement. For this reason, the administration of lineups should be “double blind,” meaning that neither the witness nor the officer administering the lineup know which person is the suspect in the case. This eliminates any possible “contamination” of the lineup. When witnesses select the individual they believe is the culprit, their degree of confidence should be contemporaneously recorded. This is important because studies have shown that witnesses’ confidence in their selections can increase over time. Changes in the confidence level may later be a critical issue for the trier of fact when considering the credibility of an eyewitness’s identification.</w:t>
      </w:r>
    </w:p>
    <w:p w14:paraId="67C52612" w14:textId="77777777" w:rsidR="002331FC" w:rsidRPr="00BE0B04" w:rsidRDefault="002331FC" w:rsidP="002331FC">
      <w:pPr>
        <w:pStyle w:val="NormalWeb"/>
        <w:spacing w:before="0" w:beforeAutospacing="0"/>
        <w:rPr>
          <w:rFonts w:asciiTheme="majorHAnsi" w:hAnsiTheme="majorHAnsi"/>
        </w:rPr>
      </w:pPr>
      <w:r w:rsidRPr="00BE0B04">
        <w:rPr>
          <w:rFonts w:asciiTheme="majorHAnsi" w:hAnsiTheme="majorHAnsi"/>
        </w:rPr>
        <w:t>A disadvantage of a traditional lineup, or a lineup of pictures when all the pictures are presented at once, is that a witness may compare people and select the person that most approximates what they remember. Although the literature is divided on this issue, most reports and studies suggest a sequential lineup may be more reliable. In a sequential lineup, people or pictures are shown to a witness one at a time. This causes the witness to focus exclusively on the person or picture presented, rather than engage in comparison.</w:t>
      </w:r>
    </w:p>
    <w:p w14:paraId="1152670B" w14:textId="77777777" w:rsidR="002331FC" w:rsidRPr="00BE0B04" w:rsidRDefault="002331FC" w:rsidP="002331FC">
      <w:pPr>
        <w:pStyle w:val="NormalWeb"/>
        <w:spacing w:before="0" w:beforeAutospacing="0"/>
        <w:rPr>
          <w:rFonts w:asciiTheme="majorHAnsi" w:hAnsiTheme="majorHAnsi"/>
        </w:rPr>
      </w:pPr>
      <w:r w:rsidRPr="00BE0B04">
        <w:rPr>
          <w:rFonts w:asciiTheme="majorHAnsi" w:hAnsiTheme="majorHAnsi"/>
        </w:rPr>
        <w:t>The worst form of a lineup is the “show-up.” Show-ups are typically used in the field and are done shortly after a crime was committed. Law enforcement will cause a witness to view a single suspect who has often been located in the vicinity of the crime. The suspect is most frequently in handcuffs and may be showing other signs of distress, e.g., sweating. Obviously, these circumstances create a highly suggestive situation in which the risk of a misidentification dramatically increases. Although there may be some situations when police do not have probable cause to make an arrest and this may be the only viable investigatory mechanism they have, this practice should not otherwise be used.</w:t>
      </w:r>
    </w:p>
    <w:p w14:paraId="2147D70E" w14:textId="77777777" w:rsidR="002331FC" w:rsidRPr="00BE0B04" w:rsidRDefault="002331FC" w:rsidP="002331FC">
      <w:pPr>
        <w:pStyle w:val="NormalWeb"/>
        <w:spacing w:before="0" w:beforeAutospacing="0"/>
        <w:rPr>
          <w:rFonts w:asciiTheme="majorHAnsi" w:hAnsiTheme="majorHAnsi"/>
        </w:rPr>
      </w:pPr>
      <w:r w:rsidRPr="00BE0B04">
        <w:rPr>
          <w:rFonts w:asciiTheme="majorHAnsi" w:hAnsiTheme="majorHAnsi"/>
        </w:rPr>
        <w:t>Courts have historically taken the position that the credibility of witnesses is the province of juries. However, some state judiciaries have taken action to decrease the risk of misidentifications. For example, both </w:t>
      </w:r>
      <w:hyperlink r:id="rId21" w:tgtFrame="_blank" w:history="1">
        <w:r w:rsidRPr="00BE0B04">
          <w:rPr>
            <w:rStyle w:val="Hyperlink"/>
            <w:rFonts w:asciiTheme="majorHAnsi" w:hAnsiTheme="majorHAnsi"/>
            <w:color w:val="auto"/>
          </w:rPr>
          <w:t>New Jersey</w:t>
        </w:r>
      </w:hyperlink>
      <w:r w:rsidRPr="00BE0B04">
        <w:rPr>
          <w:rFonts w:asciiTheme="majorHAnsi" w:hAnsiTheme="majorHAnsi"/>
        </w:rPr>
        <w:t> and </w:t>
      </w:r>
      <w:hyperlink r:id="rId22" w:tgtFrame="_blank" w:history="1">
        <w:r w:rsidRPr="00BE0B04">
          <w:rPr>
            <w:rStyle w:val="Hyperlink"/>
            <w:rFonts w:asciiTheme="majorHAnsi" w:hAnsiTheme="majorHAnsi"/>
            <w:color w:val="auto"/>
          </w:rPr>
          <w:t>Massachusetts</w:t>
        </w:r>
      </w:hyperlink>
      <w:r w:rsidRPr="00BE0B04">
        <w:rPr>
          <w:rFonts w:asciiTheme="majorHAnsi" w:hAnsiTheme="majorHAnsi"/>
        </w:rPr>
        <w:t> have created new statewide jury instructions that give jurors guidance regarding the problems associated with eyewitness identifications and how they can better assess the credibility of that testimony. The New Jersey Courts also created Rule 3:11 (Rules Governing the Courts of the State of New Jersey), “Record of Out of Court Identification Procedure.” The rule requires that a law-enforcement officer must make a contemporaneous record of a lineup procedure, and the rule specifies what must be included in the record. If a law-enforcement officer fails to comply with the requirements of the rule, the results of the lineup are inadmissible. This is an excellent example of a judiciary using its evidentiary gatekeeping function to cause necessary change in law-enforcement procedures.  </w:t>
      </w:r>
    </w:p>
    <w:p w14:paraId="5C12078E" w14:textId="77777777" w:rsidR="002331FC" w:rsidRPr="00BE0B04" w:rsidRDefault="002331FC" w:rsidP="002331FC">
      <w:pPr>
        <w:pStyle w:val="NormalWeb"/>
        <w:spacing w:before="0" w:beforeAutospacing="0"/>
        <w:rPr>
          <w:rFonts w:asciiTheme="majorHAnsi" w:hAnsiTheme="majorHAnsi"/>
        </w:rPr>
      </w:pPr>
      <w:r w:rsidRPr="00BE0B04">
        <w:rPr>
          <w:rFonts w:asciiTheme="majorHAnsi" w:hAnsiTheme="majorHAnsi"/>
        </w:rPr>
        <w:t xml:space="preserve">To protect the public from wrongful convictions based on an eyewitness misidentification, it is important that both law enforcement and the courts take notice of recent developments on the issue in the social </w:t>
      </w:r>
      <w:r w:rsidRPr="00BE0B04">
        <w:rPr>
          <w:rFonts w:asciiTheme="majorHAnsi" w:hAnsiTheme="majorHAnsi"/>
        </w:rPr>
        <w:lastRenderedPageBreak/>
        <w:t>sciences. The courts must be aware of the malleable nature of human memory and the lineup practices used by law enforcement in the jurisdiction. Although they are downstream of the primary problem, the courts have the power and duty to properly instruct jurors, the ability to refuse to admit evidence that does not meet a fundamental level of trustworthiness, and the ability to work with justice system partners to improve the criminal justice system.</w:t>
      </w:r>
    </w:p>
    <w:p w14:paraId="617C1267" w14:textId="77777777" w:rsidR="00BE0B04" w:rsidRDefault="00BE0B04" w:rsidP="002331FC">
      <w:pPr>
        <w:shd w:val="clear" w:color="auto" w:fill="FFFFFF"/>
        <w:spacing w:before="100" w:beforeAutospacing="1" w:after="100" w:afterAutospacing="1" w:line="240" w:lineRule="auto"/>
        <w:rPr>
          <w:rFonts w:asciiTheme="majorHAnsi" w:eastAsia="Times New Roman" w:hAnsiTheme="majorHAnsi" w:cs="Times New Roman"/>
          <w:b/>
          <w:bCs/>
          <w:sz w:val="24"/>
          <w:szCs w:val="24"/>
          <w:u w:val="single"/>
        </w:rPr>
      </w:pPr>
    </w:p>
    <w:p w14:paraId="02DD769F" w14:textId="6A6C8D78" w:rsidR="002331FC" w:rsidRPr="002331FC" w:rsidRDefault="002331FC" w:rsidP="002331FC">
      <w:pPr>
        <w:shd w:val="clear" w:color="auto" w:fill="FFFFFF"/>
        <w:spacing w:before="100" w:beforeAutospacing="1" w:after="100" w:afterAutospacing="1" w:line="240" w:lineRule="auto"/>
        <w:rPr>
          <w:rFonts w:asciiTheme="majorHAnsi" w:eastAsia="Times New Roman" w:hAnsiTheme="majorHAnsi" w:cs="Times New Roman"/>
          <w:b/>
          <w:bCs/>
          <w:sz w:val="24"/>
          <w:szCs w:val="24"/>
          <w:u w:val="single"/>
        </w:rPr>
      </w:pPr>
      <w:r w:rsidRPr="002331FC">
        <w:rPr>
          <w:rFonts w:asciiTheme="majorHAnsi" w:eastAsia="Times New Roman" w:hAnsiTheme="majorHAnsi" w:cs="Times New Roman"/>
          <w:b/>
          <w:bCs/>
          <w:sz w:val="24"/>
          <w:szCs w:val="24"/>
          <w:u w:val="single"/>
        </w:rPr>
        <w:t>Questions: </w:t>
      </w:r>
    </w:p>
    <w:p w14:paraId="051C6D69" w14:textId="1B7A9BBE" w:rsidR="002331FC" w:rsidRPr="00BE0B04" w:rsidRDefault="002331FC" w:rsidP="002331FC">
      <w:pPr>
        <w:pStyle w:val="ListParagraph"/>
        <w:numPr>
          <w:ilvl w:val="0"/>
          <w:numId w:val="20"/>
        </w:numPr>
        <w:shd w:val="clear" w:color="auto" w:fill="FFFFFF"/>
        <w:spacing w:before="100" w:beforeAutospacing="1" w:after="100" w:afterAutospacing="1"/>
        <w:rPr>
          <w:rFonts w:asciiTheme="majorHAnsi" w:hAnsiTheme="majorHAnsi"/>
        </w:rPr>
      </w:pPr>
      <w:r w:rsidRPr="00BE0B04">
        <w:rPr>
          <w:rFonts w:asciiTheme="majorHAnsi" w:hAnsiTheme="majorHAnsi"/>
        </w:rPr>
        <w:t>Are eyewitness-identifications reliable?  Why or why not?</w:t>
      </w:r>
    </w:p>
    <w:p w14:paraId="49B58A8F" w14:textId="5491752D" w:rsidR="002331FC" w:rsidRPr="00BE0B04" w:rsidRDefault="002331FC" w:rsidP="002331FC">
      <w:pPr>
        <w:pStyle w:val="ListParagraph"/>
        <w:shd w:val="clear" w:color="auto" w:fill="FFFFFF"/>
        <w:spacing w:before="100" w:beforeAutospacing="1" w:after="100" w:afterAutospacing="1"/>
        <w:rPr>
          <w:rFonts w:asciiTheme="majorHAnsi" w:hAnsiTheme="majorHAnsi"/>
        </w:rPr>
      </w:pPr>
    </w:p>
    <w:p w14:paraId="6B492865" w14:textId="6FDAE324" w:rsidR="002331FC" w:rsidRDefault="002331FC" w:rsidP="002331FC">
      <w:pPr>
        <w:pStyle w:val="ListParagraph"/>
        <w:shd w:val="clear" w:color="auto" w:fill="FFFFFF"/>
        <w:spacing w:before="100" w:beforeAutospacing="1" w:after="100" w:afterAutospacing="1"/>
        <w:rPr>
          <w:rFonts w:asciiTheme="majorHAnsi" w:hAnsiTheme="majorHAnsi"/>
        </w:rPr>
      </w:pPr>
    </w:p>
    <w:p w14:paraId="3B48C13B" w14:textId="7129D6A9" w:rsidR="00BE0B04" w:rsidRDefault="00BE0B04" w:rsidP="002331FC">
      <w:pPr>
        <w:pStyle w:val="ListParagraph"/>
        <w:shd w:val="clear" w:color="auto" w:fill="FFFFFF"/>
        <w:spacing w:before="100" w:beforeAutospacing="1" w:after="100" w:afterAutospacing="1"/>
        <w:rPr>
          <w:rFonts w:asciiTheme="majorHAnsi" w:hAnsiTheme="majorHAnsi"/>
        </w:rPr>
      </w:pPr>
    </w:p>
    <w:p w14:paraId="6D1D169D" w14:textId="77777777" w:rsidR="00BE0B04" w:rsidRPr="00BE0B04" w:rsidRDefault="00BE0B04" w:rsidP="002331FC">
      <w:pPr>
        <w:pStyle w:val="ListParagraph"/>
        <w:shd w:val="clear" w:color="auto" w:fill="FFFFFF"/>
        <w:spacing w:before="100" w:beforeAutospacing="1" w:after="100" w:afterAutospacing="1"/>
        <w:rPr>
          <w:rFonts w:asciiTheme="majorHAnsi" w:hAnsiTheme="majorHAnsi"/>
        </w:rPr>
      </w:pPr>
    </w:p>
    <w:p w14:paraId="3677BB71" w14:textId="77777777" w:rsidR="002331FC" w:rsidRPr="00BE0B04" w:rsidRDefault="002331FC" w:rsidP="002331FC">
      <w:pPr>
        <w:pStyle w:val="ListParagraph"/>
        <w:shd w:val="clear" w:color="auto" w:fill="FFFFFF"/>
        <w:spacing w:before="100" w:beforeAutospacing="1" w:after="100" w:afterAutospacing="1"/>
        <w:rPr>
          <w:rFonts w:asciiTheme="majorHAnsi" w:hAnsiTheme="majorHAnsi"/>
        </w:rPr>
      </w:pPr>
    </w:p>
    <w:p w14:paraId="170BE03A" w14:textId="2A5EB2A5" w:rsidR="002331FC" w:rsidRPr="00BE0B04" w:rsidRDefault="002331FC" w:rsidP="002331FC">
      <w:pPr>
        <w:pStyle w:val="ListParagraph"/>
        <w:numPr>
          <w:ilvl w:val="0"/>
          <w:numId w:val="20"/>
        </w:numPr>
        <w:shd w:val="clear" w:color="auto" w:fill="FFFFFF"/>
        <w:spacing w:before="100" w:beforeAutospacing="1" w:after="100" w:afterAutospacing="1"/>
        <w:rPr>
          <w:rFonts w:asciiTheme="majorHAnsi" w:hAnsiTheme="majorHAnsi"/>
        </w:rPr>
      </w:pPr>
      <w:r w:rsidRPr="00BE0B04">
        <w:rPr>
          <w:rFonts w:asciiTheme="majorHAnsi" w:hAnsiTheme="majorHAnsi"/>
        </w:rPr>
        <w:t>How many suspects should be included in a lineup?</w:t>
      </w:r>
    </w:p>
    <w:p w14:paraId="0DF8408E" w14:textId="07D14E8C" w:rsidR="002331FC" w:rsidRPr="00BE0B04" w:rsidRDefault="002331FC" w:rsidP="002331FC">
      <w:pPr>
        <w:pStyle w:val="ListParagraph"/>
        <w:shd w:val="clear" w:color="auto" w:fill="FFFFFF"/>
        <w:spacing w:before="100" w:beforeAutospacing="1" w:after="100" w:afterAutospacing="1"/>
        <w:rPr>
          <w:rFonts w:asciiTheme="majorHAnsi" w:hAnsiTheme="majorHAnsi"/>
        </w:rPr>
      </w:pPr>
    </w:p>
    <w:p w14:paraId="03BF04DD" w14:textId="0FF983BE" w:rsidR="002331FC" w:rsidRDefault="002331FC" w:rsidP="002331FC">
      <w:pPr>
        <w:pStyle w:val="ListParagraph"/>
        <w:shd w:val="clear" w:color="auto" w:fill="FFFFFF"/>
        <w:spacing w:before="100" w:beforeAutospacing="1" w:after="100" w:afterAutospacing="1"/>
        <w:rPr>
          <w:rFonts w:asciiTheme="majorHAnsi" w:hAnsiTheme="majorHAnsi"/>
        </w:rPr>
      </w:pPr>
    </w:p>
    <w:p w14:paraId="723FC97E" w14:textId="1421CCD4" w:rsidR="00BE0B04" w:rsidRDefault="00BE0B04" w:rsidP="002331FC">
      <w:pPr>
        <w:pStyle w:val="ListParagraph"/>
        <w:shd w:val="clear" w:color="auto" w:fill="FFFFFF"/>
        <w:spacing w:before="100" w:beforeAutospacing="1" w:after="100" w:afterAutospacing="1"/>
        <w:rPr>
          <w:rFonts w:asciiTheme="majorHAnsi" w:hAnsiTheme="majorHAnsi"/>
        </w:rPr>
      </w:pPr>
    </w:p>
    <w:p w14:paraId="6FBBA3C6" w14:textId="77777777" w:rsidR="00BE0B04" w:rsidRPr="00BE0B04" w:rsidRDefault="00BE0B04" w:rsidP="002331FC">
      <w:pPr>
        <w:pStyle w:val="ListParagraph"/>
        <w:shd w:val="clear" w:color="auto" w:fill="FFFFFF"/>
        <w:spacing w:before="100" w:beforeAutospacing="1" w:after="100" w:afterAutospacing="1"/>
        <w:rPr>
          <w:rFonts w:asciiTheme="majorHAnsi" w:hAnsiTheme="majorHAnsi"/>
        </w:rPr>
      </w:pPr>
    </w:p>
    <w:p w14:paraId="3B1957A2" w14:textId="77777777" w:rsidR="002331FC" w:rsidRPr="00BE0B04" w:rsidRDefault="002331FC" w:rsidP="002331FC">
      <w:pPr>
        <w:pStyle w:val="ListParagraph"/>
        <w:shd w:val="clear" w:color="auto" w:fill="FFFFFF"/>
        <w:spacing w:before="100" w:beforeAutospacing="1" w:after="100" w:afterAutospacing="1"/>
        <w:rPr>
          <w:rFonts w:asciiTheme="majorHAnsi" w:hAnsiTheme="majorHAnsi"/>
        </w:rPr>
      </w:pPr>
    </w:p>
    <w:p w14:paraId="3B5DE081" w14:textId="5643B2B3" w:rsidR="002331FC" w:rsidRPr="00BE0B04" w:rsidRDefault="002331FC" w:rsidP="002331FC">
      <w:pPr>
        <w:pStyle w:val="ListParagraph"/>
        <w:numPr>
          <w:ilvl w:val="0"/>
          <w:numId w:val="20"/>
        </w:numPr>
        <w:shd w:val="clear" w:color="auto" w:fill="FFFFFF"/>
        <w:spacing w:before="100" w:beforeAutospacing="1" w:after="100" w:afterAutospacing="1"/>
        <w:rPr>
          <w:rFonts w:asciiTheme="majorHAnsi" w:hAnsiTheme="majorHAnsi"/>
        </w:rPr>
      </w:pPr>
      <w:r w:rsidRPr="00BE0B04">
        <w:rPr>
          <w:rFonts w:asciiTheme="majorHAnsi" w:hAnsiTheme="majorHAnsi"/>
        </w:rPr>
        <w:t>What does it mean when they say the administration of lineups should be “double blind?"</w:t>
      </w:r>
    </w:p>
    <w:p w14:paraId="7E2B567D" w14:textId="5FA1F4F7" w:rsidR="002331FC" w:rsidRPr="00BE0B04" w:rsidRDefault="002331FC" w:rsidP="002331FC">
      <w:pPr>
        <w:pStyle w:val="ListParagraph"/>
        <w:shd w:val="clear" w:color="auto" w:fill="FFFFFF"/>
        <w:spacing w:before="100" w:beforeAutospacing="1" w:after="100" w:afterAutospacing="1"/>
        <w:rPr>
          <w:rFonts w:asciiTheme="majorHAnsi" w:hAnsiTheme="majorHAnsi"/>
        </w:rPr>
      </w:pPr>
    </w:p>
    <w:p w14:paraId="633F95CC" w14:textId="1962ACCC" w:rsidR="002331FC" w:rsidRPr="00BE0B04" w:rsidRDefault="002331FC" w:rsidP="002331FC">
      <w:pPr>
        <w:pStyle w:val="ListParagraph"/>
        <w:shd w:val="clear" w:color="auto" w:fill="FFFFFF"/>
        <w:spacing w:before="100" w:beforeAutospacing="1" w:after="100" w:afterAutospacing="1"/>
        <w:rPr>
          <w:rFonts w:asciiTheme="majorHAnsi" w:hAnsiTheme="majorHAnsi"/>
        </w:rPr>
      </w:pPr>
    </w:p>
    <w:p w14:paraId="798BC0FC" w14:textId="0C86DD11" w:rsidR="002331FC" w:rsidRDefault="002331FC" w:rsidP="002331FC">
      <w:pPr>
        <w:pStyle w:val="ListParagraph"/>
        <w:shd w:val="clear" w:color="auto" w:fill="FFFFFF"/>
        <w:spacing w:before="100" w:beforeAutospacing="1" w:after="100" w:afterAutospacing="1"/>
        <w:rPr>
          <w:rFonts w:asciiTheme="majorHAnsi" w:hAnsiTheme="majorHAnsi"/>
        </w:rPr>
      </w:pPr>
    </w:p>
    <w:p w14:paraId="2CDB8BA6" w14:textId="7D893B2A" w:rsidR="00BE0B04" w:rsidRDefault="00BE0B04" w:rsidP="002331FC">
      <w:pPr>
        <w:pStyle w:val="ListParagraph"/>
        <w:shd w:val="clear" w:color="auto" w:fill="FFFFFF"/>
        <w:spacing w:before="100" w:beforeAutospacing="1" w:after="100" w:afterAutospacing="1"/>
        <w:rPr>
          <w:rFonts w:asciiTheme="majorHAnsi" w:hAnsiTheme="majorHAnsi"/>
        </w:rPr>
      </w:pPr>
    </w:p>
    <w:p w14:paraId="14AFAEA0" w14:textId="77777777" w:rsidR="00BE0B04" w:rsidRPr="00BE0B04" w:rsidRDefault="00BE0B04" w:rsidP="002331FC">
      <w:pPr>
        <w:pStyle w:val="ListParagraph"/>
        <w:shd w:val="clear" w:color="auto" w:fill="FFFFFF"/>
        <w:spacing w:before="100" w:beforeAutospacing="1" w:after="100" w:afterAutospacing="1"/>
        <w:rPr>
          <w:rFonts w:asciiTheme="majorHAnsi" w:hAnsiTheme="majorHAnsi"/>
        </w:rPr>
      </w:pPr>
    </w:p>
    <w:p w14:paraId="570A2037" w14:textId="39137AE1" w:rsidR="002331FC" w:rsidRPr="00BE0B04" w:rsidRDefault="002331FC" w:rsidP="002331FC">
      <w:pPr>
        <w:pStyle w:val="ListParagraph"/>
        <w:numPr>
          <w:ilvl w:val="0"/>
          <w:numId w:val="20"/>
        </w:numPr>
        <w:shd w:val="clear" w:color="auto" w:fill="FFFFFF"/>
        <w:spacing w:before="100" w:beforeAutospacing="1" w:after="100" w:afterAutospacing="1"/>
        <w:rPr>
          <w:rFonts w:asciiTheme="majorHAnsi" w:hAnsiTheme="majorHAnsi"/>
        </w:rPr>
      </w:pPr>
      <w:r w:rsidRPr="00BE0B04">
        <w:rPr>
          <w:rFonts w:asciiTheme="majorHAnsi" w:hAnsiTheme="majorHAnsi"/>
        </w:rPr>
        <w:t>What type of lineup (all at one or sequential) is best and why?</w:t>
      </w:r>
    </w:p>
    <w:p w14:paraId="7B3CEA4D" w14:textId="0B396A75" w:rsidR="00887174" w:rsidRPr="00BE0B04" w:rsidRDefault="002331FC" w:rsidP="002331FC">
      <w:pPr>
        <w:rPr>
          <w:rFonts w:asciiTheme="majorHAnsi" w:eastAsiaTheme="minorEastAsia" w:hAnsiTheme="majorHAnsi"/>
          <w:b/>
          <w:kern w:val="24"/>
          <w:sz w:val="24"/>
          <w:szCs w:val="24"/>
        </w:rPr>
      </w:pPr>
      <w:r w:rsidRPr="00BE0B04">
        <w:rPr>
          <w:rFonts w:asciiTheme="majorHAnsi" w:hAnsiTheme="majorHAnsi"/>
          <w:noProof/>
          <w:sz w:val="24"/>
          <w:szCs w:val="24"/>
        </w:rPr>
        <w:lastRenderedPageBreak/>
        <w:drawing>
          <wp:anchor distT="0" distB="0" distL="114300" distR="114300" simplePos="0" relativeHeight="251671552" behindDoc="0" locked="0" layoutInCell="1" allowOverlap="1" wp14:anchorId="50B9BEB9" wp14:editId="180DAA22">
            <wp:simplePos x="0" y="0"/>
            <wp:positionH relativeFrom="margin">
              <wp:posOffset>-635</wp:posOffset>
            </wp:positionH>
            <wp:positionV relativeFrom="margin">
              <wp:posOffset>476885</wp:posOffset>
            </wp:positionV>
            <wp:extent cx="6563995" cy="8522335"/>
            <wp:effectExtent l="0" t="0" r="1905" b="0"/>
            <wp:wrapSquare wrapText="bothSides"/>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pic:nvPicPr>
                  <pic:blipFill>
                    <a:blip r:embed="rId23"/>
                    <a:stretch>
                      <a:fillRect/>
                    </a:stretch>
                  </pic:blipFill>
                  <pic:spPr>
                    <a:xfrm>
                      <a:off x="0" y="0"/>
                      <a:ext cx="6563995" cy="8522335"/>
                    </a:xfrm>
                    <a:prstGeom prst="rect">
                      <a:avLst/>
                    </a:prstGeom>
                  </pic:spPr>
                </pic:pic>
              </a:graphicData>
            </a:graphic>
            <wp14:sizeRelH relativeFrom="margin">
              <wp14:pctWidth>0</wp14:pctWidth>
            </wp14:sizeRelH>
            <wp14:sizeRelV relativeFrom="margin">
              <wp14:pctHeight>0</wp14:pctHeight>
            </wp14:sizeRelV>
          </wp:anchor>
        </w:drawing>
      </w:r>
      <w:r w:rsidR="00887174" w:rsidRPr="00BE0B04">
        <w:rPr>
          <w:rFonts w:asciiTheme="majorHAnsi" w:eastAsiaTheme="minorEastAsia" w:hAnsiTheme="majorHAnsi"/>
          <w:b/>
          <w:kern w:val="24"/>
          <w:sz w:val="24"/>
          <w:szCs w:val="24"/>
        </w:rPr>
        <w:br w:type="page"/>
      </w:r>
    </w:p>
    <w:p w14:paraId="79CB5BFC" w14:textId="105878FD" w:rsidR="00503473" w:rsidRPr="00BE0B04" w:rsidRDefault="00503473" w:rsidP="00BE0B04">
      <w:pPr>
        <w:shd w:val="clear" w:color="auto" w:fill="FFFFFF"/>
        <w:spacing w:before="100" w:beforeAutospacing="1" w:after="100" w:afterAutospacing="1" w:line="240" w:lineRule="auto"/>
        <w:jc w:val="center"/>
        <w:rPr>
          <w:rFonts w:asciiTheme="majorHAnsi" w:eastAsia="Times New Roman" w:hAnsiTheme="majorHAnsi" w:cs="Times New Roman"/>
          <w:b/>
          <w:bCs/>
          <w:sz w:val="32"/>
          <w:szCs w:val="32"/>
        </w:rPr>
      </w:pPr>
      <w:r w:rsidRPr="00BE0B04">
        <w:rPr>
          <w:rFonts w:asciiTheme="majorHAnsi" w:eastAsia="Times New Roman" w:hAnsiTheme="majorHAnsi" w:cs="Times New Roman"/>
          <w:b/>
          <w:bCs/>
          <w:sz w:val="32"/>
          <w:szCs w:val="32"/>
        </w:rPr>
        <w:lastRenderedPageBreak/>
        <w:t>4</w:t>
      </w:r>
      <w:r w:rsidRPr="00BE0B04">
        <w:rPr>
          <w:rFonts w:asciiTheme="majorHAnsi" w:eastAsia="Times New Roman" w:hAnsiTheme="majorHAnsi" w:cs="Times New Roman"/>
          <w:b/>
          <w:bCs/>
          <w:sz w:val="32"/>
          <w:szCs w:val="32"/>
          <w:vertAlign w:val="superscript"/>
        </w:rPr>
        <w:t>th</w:t>
      </w:r>
      <w:r w:rsidRPr="00BE0B04">
        <w:rPr>
          <w:rFonts w:asciiTheme="majorHAnsi" w:eastAsia="Times New Roman" w:hAnsiTheme="majorHAnsi" w:cs="Times New Roman"/>
          <w:b/>
          <w:bCs/>
          <w:sz w:val="32"/>
          <w:szCs w:val="32"/>
        </w:rPr>
        <w:t xml:space="preserve"> Amendment Rights in School Part 1</w:t>
      </w:r>
    </w:p>
    <w:p w14:paraId="5C9410F3" w14:textId="5C6A6C58" w:rsidR="00503473" w:rsidRPr="00503473" w:rsidRDefault="00503473" w:rsidP="00503473">
      <w:pPr>
        <w:shd w:val="clear" w:color="auto" w:fill="FFFFFF"/>
        <w:spacing w:before="100" w:beforeAutospacing="1" w:after="100" w:afterAutospacing="1" w:line="240" w:lineRule="auto"/>
        <w:rPr>
          <w:rFonts w:asciiTheme="majorHAnsi" w:eastAsia="Times New Roman" w:hAnsiTheme="majorHAnsi" w:cs="Times New Roman"/>
          <w:sz w:val="24"/>
          <w:szCs w:val="24"/>
        </w:rPr>
      </w:pPr>
      <w:r w:rsidRPr="00503473">
        <w:rPr>
          <w:rFonts w:asciiTheme="majorHAnsi" w:eastAsia="Times New Roman" w:hAnsiTheme="majorHAnsi" w:cs="Times New Roman"/>
          <w:b/>
          <w:bCs/>
          <w:sz w:val="24"/>
          <w:szCs w:val="24"/>
        </w:rPr>
        <w:t>Objective:</w:t>
      </w:r>
      <w:r w:rsidRPr="00503473">
        <w:rPr>
          <w:rFonts w:asciiTheme="majorHAnsi" w:eastAsia="Times New Roman" w:hAnsiTheme="majorHAnsi" w:cs="Times New Roman"/>
          <w:sz w:val="24"/>
          <w:szCs w:val="24"/>
        </w:rPr>
        <w:t>  You will examine a case involving a students' 4th Amendment rights.</w:t>
      </w:r>
    </w:p>
    <w:p w14:paraId="375B1C82" w14:textId="77777777" w:rsidR="00503473" w:rsidRPr="00503473" w:rsidRDefault="00503473" w:rsidP="00503473">
      <w:pPr>
        <w:shd w:val="clear" w:color="auto" w:fill="FFFFFF"/>
        <w:spacing w:before="100" w:beforeAutospacing="1" w:after="100" w:afterAutospacing="1" w:line="240" w:lineRule="auto"/>
        <w:rPr>
          <w:rFonts w:asciiTheme="majorHAnsi" w:eastAsia="Times New Roman" w:hAnsiTheme="majorHAnsi" w:cs="Times New Roman"/>
          <w:sz w:val="24"/>
          <w:szCs w:val="24"/>
        </w:rPr>
      </w:pPr>
      <w:r w:rsidRPr="00503473">
        <w:rPr>
          <w:rFonts w:asciiTheme="majorHAnsi" w:eastAsia="Times New Roman" w:hAnsiTheme="majorHAnsi" w:cs="Times New Roman"/>
          <w:b/>
          <w:bCs/>
          <w:sz w:val="24"/>
          <w:szCs w:val="24"/>
        </w:rPr>
        <w:t>Procedure: </w:t>
      </w:r>
      <w:r w:rsidRPr="00503473">
        <w:rPr>
          <w:rFonts w:asciiTheme="majorHAnsi" w:eastAsia="Times New Roman" w:hAnsiTheme="majorHAnsi" w:cs="Times New Roman"/>
          <w:sz w:val="24"/>
          <w:szCs w:val="24"/>
        </w:rPr>
        <w:t> Read the court case and answer the questions that follow.</w:t>
      </w:r>
    </w:p>
    <w:p w14:paraId="3D618616" w14:textId="77777777" w:rsidR="00503473" w:rsidRPr="00503473" w:rsidRDefault="00503473" w:rsidP="00503473">
      <w:pPr>
        <w:shd w:val="clear" w:color="auto" w:fill="FFFFFF"/>
        <w:spacing w:before="100" w:beforeAutospacing="1" w:after="100" w:afterAutospacing="1" w:line="240" w:lineRule="auto"/>
        <w:rPr>
          <w:rFonts w:asciiTheme="majorHAnsi" w:eastAsia="Times New Roman" w:hAnsiTheme="majorHAnsi" w:cs="Times New Roman"/>
          <w:b/>
          <w:bCs/>
          <w:sz w:val="24"/>
          <w:szCs w:val="24"/>
        </w:rPr>
      </w:pPr>
      <w:r w:rsidRPr="00503473">
        <w:rPr>
          <w:rFonts w:asciiTheme="majorHAnsi" w:eastAsia="Times New Roman" w:hAnsiTheme="majorHAnsi" w:cs="Times New Roman"/>
          <w:b/>
          <w:bCs/>
          <w:sz w:val="24"/>
          <w:szCs w:val="24"/>
        </w:rPr>
        <w:t>What Happened in State Court?</w:t>
      </w:r>
    </w:p>
    <w:p w14:paraId="6161D22E" w14:textId="77777777" w:rsidR="00503473" w:rsidRPr="00503473" w:rsidRDefault="00503473" w:rsidP="00503473">
      <w:pPr>
        <w:shd w:val="clear" w:color="auto" w:fill="FFFFFF"/>
        <w:spacing w:before="100" w:beforeAutospacing="1" w:after="100" w:afterAutospacing="1" w:line="240" w:lineRule="auto"/>
        <w:rPr>
          <w:rFonts w:asciiTheme="majorHAnsi" w:eastAsia="Times New Roman" w:hAnsiTheme="majorHAnsi" w:cs="Times New Roman"/>
          <w:sz w:val="24"/>
          <w:szCs w:val="24"/>
        </w:rPr>
      </w:pPr>
      <w:r w:rsidRPr="00503473">
        <w:rPr>
          <w:rFonts w:asciiTheme="majorHAnsi" w:eastAsia="Times New Roman" w:hAnsiTheme="majorHAnsi" w:cs="Times New Roman"/>
          <w:sz w:val="24"/>
          <w:szCs w:val="24"/>
        </w:rPr>
        <w:t>The State of New Jersey brought delinquency charges against T.L.O. in Juvenile Court. T.L.O. argued that the vice-principal violated her Fourth Amendment rights to be free from unreasonable searches and seizures by government officials because the vice-principal had no reason to believe a crime had been committed and had no search warrant. The Juvenile Court agreed that a vice-principal was a government official and that Fourth Amendment protections applied to searches by school officials but found that the vice-principal's search of her purse was reasonable. The New Jersey Supreme Court reversed the Juvenile Court and found that once the vice principal had found the cigarettes in T.L.O.'s purse, the search should have ended and there should have been no further exploration of the purse.</w:t>
      </w:r>
    </w:p>
    <w:p w14:paraId="00C926E6" w14:textId="77777777" w:rsidR="00503473" w:rsidRPr="00503473" w:rsidRDefault="00503473" w:rsidP="00503473">
      <w:pPr>
        <w:shd w:val="clear" w:color="auto" w:fill="FFFFFF"/>
        <w:spacing w:before="100" w:beforeAutospacing="1" w:after="100" w:afterAutospacing="1" w:line="240" w:lineRule="auto"/>
        <w:rPr>
          <w:rFonts w:asciiTheme="majorHAnsi" w:eastAsia="Times New Roman" w:hAnsiTheme="majorHAnsi" w:cs="Times New Roman"/>
          <w:sz w:val="24"/>
          <w:szCs w:val="24"/>
        </w:rPr>
      </w:pPr>
      <w:r w:rsidRPr="00503473">
        <w:rPr>
          <w:rFonts w:asciiTheme="majorHAnsi" w:eastAsia="Times New Roman" w:hAnsiTheme="majorHAnsi" w:cs="Times New Roman"/>
          <w:sz w:val="24"/>
          <w:szCs w:val="24"/>
        </w:rPr>
        <w:t>Appellant's (State of New Jersey) argument: The vice-principal's search of the purse was reasonable because a teacher had told the vice-principal that T.L.O. had been smoking. Thus, the vice-principal had reasonable cause to suspect a school rule had been broken. When the vice-principal was searching for the cigarettes, the drug-related evidence was in plain view. Plain view is an exception to the warrant requirement of the 4</w:t>
      </w:r>
      <w:r w:rsidRPr="00503473">
        <w:rPr>
          <w:rFonts w:asciiTheme="majorHAnsi" w:eastAsia="Times New Roman" w:hAnsiTheme="majorHAnsi" w:cs="Times New Roman"/>
          <w:sz w:val="24"/>
          <w:szCs w:val="24"/>
          <w:vertAlign w:val="superscript"/>
        </w:rPr>
        <w:t>th </w:t>
      </w:r>
      <w:r w:rsidRPr="00503473">
        <w:rPr>
          <w:rFonts w:asciiTheme="majorHAnsi" w:eastAsia="Times New Roman" w:hAnsiTheme="majorHAnsi" w:cs="Times New Roman"/>
          <w:sz w:val="24"/>
          <w:szCs w:val="24"/>
        </w:rPr>
        <w:t>Amendment.</w:t>
      </w:r>
    </w:p>
    <w:p w14:paraId="3FE60685" w14:textId="77777777" w:rsidR="00503473" w:rsidRPr="00503473" w:rsidRDefault="00503473" w:rsidP="00503473">
      <w:pPr>
        <w:shd w:val="clear" w:color="auto" w:fill="FFFFFF"/>
        <w:spacing w:before="100" w:beforeAutospacing="1" w:after="100" w:afterAutospacing="1" w:line="240" w:lineRule="auto"/>
        <w:rPr>
          <w:rFonts w:asciiTheme="majorHAnsi" w:eastAsia="Times New Roman" w:hAnsiTheme="majorHAnsi" w:cs="Times New Roman"/>
          <w:sz w:val="24"/>
          <w:szCs w:val="24"/>
        </w:rPr>
      </w:pPr>
      <w:r w:rsidRPr="00503473">
        <w:rPr>
          <w:rFonts w:asciiTheme="majorHAnsi" w:eastAsia="Times New Roman" w:hAnsiTheme="majorHAnsi" w:cs="Times New Roman"/>
          <w:sz w:val="24"/>
          <w:szCs w:val="24"/>
        </w:rPr>
        <w:t>Respondent's (T.L.O.) argument: The vice-principal had no probable cause to believe that T.L.O. had committed a crime when he searched her purse. Possession of and use of cigarettes (at that time) were not crimes. Belief that a school rule has been broken is not grounds for a warrantless search. Furthermore, even if the vice principal had the right to search T.L.O.’s purse for cigarettes that the search should have ended when the cigarettes were found.</w:t>
      </w:r>
    </w:p>
    <w:p w14:paraId="7694E24C" w14:textId="77777777" w:rsidR="00503473" w:rsidRPr="00503473" w:rsidRDefault="00503473" w:rsidP="00503473">
      <w:pPr>
        <w:shd w:val="clear" w:color="auto" w:fill="FFFFFF"/>
        <w:spacing w:before="100" w:beforeAutospacing="1" w:after="100" w:afterAutospacing="1" w:line="240" w:lineRule="auto"/>
        <w:rPr>
          <w:rFonts w:asciiTheme="majorHAnsi" w:eastAsia="Times New Roman" w:hAnsiTheme="majorHAnsi" w:cs="Times New Roman"/>
          <w:sz w:val="24"/>
          <w:szCs w:val="24"/>
        </w:rPr>
      </w:pPr>
      <w:r w:rsidRPr="00503473">
        <w:rPr>
          <w:rFonts w:asciiTheme="majorHAnsi" w:eastAsia="Times New Roman" w:hAnsiTheme="majorHAnsi" w:cs="Times New Roman"/>
          <w:sz w:val="24"/>
          <w:szCs w:val="24"/>
        </w:rPr>
        <w:t>Food for thought: If the Court should find that the vice-principal's search of T.L.O.'s purse was reasonable, does this open the door to school administrators randomly searching students' lockers, desks and belongings?</w:t>
      </w:r>
    </w:p>
    <w:p w14:paraId="48BA7BF0" w14:textId="77777777" w:rsidR="00503473" w:rsidRPr="00503473" w:rsidRDefault="00503473" w:rsidP="00503473">
      <w:pPr>
        <w:shd w:val="clear" w:color="auto" w:fill="FFFFFF"/>
        <w:spacing w:before="100" w:beforeAutospacing="1" w:after="100" w:afterAutospacing="1" w:line="240" w:lineRule="auto"/>
        <w:rPr>
          <w:rFonts w:asciiTheme="majorHAnsi" w:eastAsia="Times New Roman" w:hAnsiTheme="majorHAnsi" w:cs="Times New Roman"/>
          <w:sz w:val="24"/>
          <w:szCs w:val="24"/>
        </w:rPr>
      </w:pPr>
      <w:r w:rsidRPr="00503473">
        <w:rPr>
          <w:rFonts w:asciiTheme="majorHAnsi" w:eastAsia="Times New Roman" w:hAnsiTheme="majorHAnsi" w:cs="Times New Roman"/>
          <w:sz w:val="24"/>
          <w:szCs w:val="24"/>
        </w:rPr>
        <w:t>*T.L.O. is the initials of the juvenile in this case. Since the person involved in the case is a minor, her name may not be used in order to protect her privacy.</w:t>
      </w:r>
    </w:p>
    <w:p w14:paraId="3531899E" w14:textId="77777777" w:rsidR="00503473" w:rsidRPr="00503473" w:rsidRDefault="00503473" w:rsidP="00503473">
      <w:pPr>
        <w:spacing w:after="0" w:line="240" w:lineRule="auto"/>
        <w:rPr>
          <w:rFonts w:asciiTheme="majorHAnsi" w:eastAsia="Times New Roman" w:hAnsiTheme="majorHAnsi" w:cs="Times New Roman"/>
          <w:sz w:val="24"/>
          <w:szCs w:val="24"/>
        </w:rPr>
      </w:pPr>
    </w:p>
    <w:p w14:paraId="5853326A" w14:textId="77777777" w:rsidR="00503473" w:rsidRPr="00BE0B04" w:rsidRDefault="00503473" w:rsidP="00503473">
      <w:pPr>
        <w:pStyle w:val="Heading2"/>
        <w:spacing w:before="240" w:after="120" w:line="240" w:lineRule="atLeast"/>
        <w:rPr>
          <w:color w:val="auto"/>
          <w:sz w:val="24"/>
          <w:szCs w:val="24"/>
        </w:rPr>
      </w:pPr>
      <w:r w:rsidRPr="00BE0B04">
        <w:rPr>
          <w:b/>
          <w:bCs/>
          <w:color w:val="auto"/>
          <w:sz w:val="24"/>
          <w:szCs w:val="24"/>
        </w:rPr>
        <w:t>Background: </w:t>
      </w:r>
    </w:p>
    <w:p w14:paraId="0AC1E108" w14:textId="77777777" w:rsidR="00503473" w:rsidRPr="00BE0B04" w:rsidRDefault="00503473" w:rsidP="00503473">
      <w:pPr>
        <w:pStyle w:val="NormalWeb"/>
        <w:spacing w:before="240" w:beforeAutospacing="0" w:after="240" w:afterAutospacing="0"/>
        <w:rPr>
          <w:rFonts w:asciiTheme="majorHAnsi" w:hAnsiTheme="majorHAnsi"/>
        </w:rPr>
      </w:pPr>
      <w:r w:rsidRPr="00BE0B04">
        <w:rPr>
          <w:rFonts w:asciiTheme="majorHAnsi" w:hAnsiTheme="majorHAnsi"/>
        </w:rPr>
        <w:t>In a New Jersey high school, a teacher found two girls smoking in the bathroom and took them to the principal's office. One girl admitted to smoking but the other, known as T.L.O., denied it. The principal demanded to see the girl's purse and found evidence that she was also selling marijuana at school. T.L.O. was taken to the police station where she admitted to selling marijuana. Based on her confession and the evidence in her purse, the state of New Jersey brought charges against her. In a juvenile court, T.L.O. argued that her Fourth Amendment rights against unreasonable searches and seizures had been violated. The court sided with the school, and T.L.O. took her case to the New Jersey Supreme Court, which later found that the search was unreasonable and the evidence could not be used. The state of New Jersey appealed the decision to the United States Supreme Court.</w:t>
      </w:r>
    </w:p>
    <w:p w14:paraId="4AE29F30" w14:textId="77777777" w:rsidR="00503473" w:rsidRPr="00BE0B04" w:rsidRDefault="00503473" w:rsidP="00503473">
      <w:pPr>
        <w:pStyle w:val="Heading2"/>
        <w:spacing w:before="240" w:after="120" w:line="240" w:lineRule="atLeast"/>
        <w:rPr>
          <w:color w:val="auto"/>
          <w:sz w:val="24"/>
          <w:szCs w:val="24"/>
        </w:rPr>
      </w:pPr>
      <w:r w:rsidRPr="00BE0B04">
        <w:rPr>
          <w:b/>
          <w:bCs/>
          <w:color w:val="auto"/>
          <w:sz w:val="24"/>
          <w:szCs w:val="24"/>
        </w:rPr>
        <w:lastRenderedPageBreak/>
        <w:t>Decision: </w:t>
      </w:r>
    </w:p>
    <w:p w14:paraId="7301BF83" w14:textId="77777777" w:rsidR="00503473" w:rsidRPr="00BE0B04" w:rsidRDefault="00503473" w:rsidP="00503473">
      <w:pPr>
        <w:pStyle w:val="NormalWeb"/>
        <w:spacing w:before="240" w:beforeAutospacing="0" w:after="240" w:afterAutospacing="0"/>
        <w:rPr>
          <w:rFonts w:asciiTheme="majorHAnsi" w:hAnsiTheme="majorHAnsi"/>
        </w:rPr>
      </w:pPr>
      <w:r w:rsidRPr="00BE0B04">
        <w:rPr>
          <w:rFonts w:asciiTheme="majorHAnsi" w:hAnsiTheme="majorHAnsi"/>
        </w:rPr>
        <w:t>In 1985, the Supreme Court, by a 6-3  margin, ruled that New Jersey and the school had met a "reasonableness" standard for conducting such searches at school. The high court said school administrators don't need to have a search warrant or probable cause before conducting a search because students have a reduced expectation of privacy when in school.</w:t>
      </w:r>
    </w:p>
    <w:p w14:paraId="05707F65" w14:textId="4F7CAFBB" w:rsidR="00022287" w:rsidRPr="00BE0B04" w:rsidRDefault="00022287" w:rsidP="00022287">
      <w:pPr>
        <w:spacing w:after="0" w:line="240" w:lineRule="auto"/>
        <w:ind w:left="360"/>
        <w:rPr>
          <w:rFonts w:asciiTheme="majorHAnsi" w:hAnsiTheme="majorHAnsi"/>
          <w:b/>
          <w:sz w:val="24"/>
          <w:szCs w:val="24"/>
        </w:rPr>
      </w:pPr>
    </w:p>
    <w:p w14:paraId="0A523B01" w14:textId="2D263430" w:rsidR="00503473" w:rsidRPr="00BE0B04" w:rsidRDefault="00503473" w:rsidP="00503473">
      <w:pPr>
        <w:pStyle w:val="NormalWeb"/>
        <w:shd w:val="clear" w:color="auto" w:fill="FFFFFF"/>
        <w:rPr>
          <w:rFonts w:asciiTheme="majorHAnsi" w:hAnsiTheme="majorHAnsi"/>
        </w:rPr>
      </w:pPr>
      <w:r w:rsidRPr="00BE0B04">
        <w:rPr>
          <w:rFonts w:asciiTheme="majorHAnsi" w:hAnsiTheme="majorHAnsi"/>
          <w:b/>
          <w:bCs/>
        </w:rPr>
        <w:t>Conclusion Questions:</w:t>
      </w:r>
    </w:p>
    <w:p w14:paraId="0FAE3CDB" w14:textId="58A27F15" w:rsidR="00503473" w:rsidRPr="00BE0B04" w:rsidRDefault="00503473" w:rsidP="00BE0B04">
      <w:pPr>
        <w:numPr>
          <w:ilvl w:val="0"/>
          <w:numId w:val="21"/>
        </w:numPr>
        <w:shd w:val="clear" w:color="auto" w:fill="FFFFFF"/>
        <w:spacing w:before="100" w:beforeAutospacing="1" w:after="100" w:afterAutospacing="1" w:line="240" w:lineRule="auto"/>
        <w:rPr>
          <w:rFonts w:asciiTheme="majorHAnsi" w:eastAsia="Times New Roman" w:hAnsiTheme="majorHAnsi" w:cs="Times New Roman"/>
          <w:sz w:val="24"/>
          <w:szCs w:val="24"/>
        </w:rPr>
      </w:pPr>
      <w:r w:rsidRPr="00503473">
        <w:rPr>
          <w:rFonts w:asciiTheme="majorHAnsi" w:eastAsia="Times New Roman" w:hAnsiTheme="majorHAnsi" w:cs="Times New Roman"/>
          <w:sz w:val="24"/>
          <w:szCs w:val="24"/>
        </w:rPr>
        <w:t>Who is right? The students or the or the principal?</w:t>
      </w:r>
    </w:p>
    <w:p w14:paraId="3DA20986" w14:textId="6CF21BCC" w:rsidR="00BE0B04" w:rsidRDefault="00BE0B04" w:rsidP="00BE0B04">
      <w:pPr>
        <w:shd w:val="clear" w:color="auto" w:fill="FFFFFF"/>
        <w:spacing w:before="100" w:beforeAutospacing="1" w:after="100" w:afterAutospacing="1" w:line="240" w:lineRule="auto"/>
        <w:ind w:left="720"/>
        <w:rPr>
          <w:rFonts w:asciiTheme="majorHAnsi" w:eastAsia="Times New Roman" w:hAnsiTheme="majorHAnsi" w:cs="Times New Roman"/>
          <w:sz w:val="24"/>
          <w:szCs w:val="24"/>
        </w:rPr>
      </w:pPr>
    </w:p>
    <w:p w14:paraId="1F2152C7" w14:textId="5C7164E6" w:rsidR="00BE0B04" w:rsidRDefault="00BE0B04" w:rsidP="00BE0B04">
      <w:pPr>
        <w:shd w:val="clear" w:color="auto" w:fill="FFFFFF"/>
        <w:spacing w:before="100" w:beforeAutospacing="1" w:after="100" w:afterAutospacing="1" w:line="240" w:lineRule="auto"/>
        <w:ind w:left="720"/>
        <w:rPr>
          <w:rFonts w:asciiTheme="majorHAnsi" w:eastAsia="Times New Roman" w:hAnsiTheme="majorHAnsi" w:cs="Times New Roman"/>
          <w:sz w:val="24"/>
          <w:szCs w:val="24"/>
        </w:rPr>
      </w:pPr>
    </w:p>
    <w:p w14:paraId="0538A5C6" w14:textId="77777777" w:rsidR="00BE0B04" w:rsidRPr="00503473" w:rsidRDefault="00BE0B04" w:rsidP="00BE0B04">
      <w:pPr>
        <w:shd w:val="clear" w:color="auto" w:fill="FFFFFF"/>
        <w:spacing w:before="100" w:beforeAutospacing="1" w:after="100" w:afterAutospacing="1" w:line="240" w:lineRule="auto"/>
        <w:ind w:left="720"/>
        <w:rPr>
          <w:rFonts w:asciiTheme="majorHAnsi" w:eastAsia="Times New Roman" w:hAnsiTheme="majorHAnsi" w:cs="Times New Roman"/>
          <w:sz w:val="24"/>
          <w:szCs w:val="24"/>
        </w:rPr>
      </w:pPr>
    </w:p>
    <w:p w14:paraId="2A614679" w14:textId="216F98DA" w:rsidR="00503473" w:rsidRDefault="00503473" w:rsidP="00503473">
      <w:pPr>
        <w:numPr>
          <w:ilvl w:val="0"/>
          <w:numId w:val="21"/>
        </w:numPr>
        <w:shd w:val="clear" w:color="auto" w:fill="FFFFFF"/>
        <w:spacing w:before="100" w:beforeAutospacing="1" w:after="100" w:afterAutospacing="1" w:line="240" w:lineRule="auto"/>
        <w:rPr>
          <w:rFonts w:asciiTheme="majorHAnsi" w:eastAsia="Times New Roman" w:hAnsiTheme="majorHAnsi" w:cs="Times New Roman"/>
          <w:sz w:val="24"/>
          <w:szCs w:val="24"/>
        </w:rPr>
      </w:pPr>
      <w:r w:rsidRPr="00503473">
        <w:rPr>
          <w:rFonts w:asciiTheme="majorHAnsi" w:eastAsia="Times New Roman" w:hAnsiTheme="majorHAnsi" w:cs="Times New Roman"/>
          <w:sz w:val="24"/>
          <w:szCs w:val="24"/>
        </w:rPr>
        <w:t>If the principal does not find anything, does this mean he violated the students' Fourth Amendment rights? Explain</w:t>
      </w:r>
      <w:r w:rsidR="00BE0B04">
        <w:rPr>
          <w:rFonts w:asciiTheme="majorHAnsi" w:eastAsia="Times New Roman" w:hAnsiTheme="majorHAnsi" w:cs="Times New Roman"/>
          <w:sz w:val="24"/>
          <w:szCs w:val="24"/>
        </w:rPr>
        <w:t>.</w:t>
      </w:r>
    </w:p>
    <w:p w14:paraId="67C96958" w14:textId="34DB4CC8" w:rsidR="00BE0B04" w:rsidRDefault="00BE0B04" w:rsidP="00BE0B04">
      <w:pPr>
        <w:shd w:val="clear" w:color="auto" w:fill="FFFFFF"/>
        <w:spacing w:before="100" w:beforeAutospacing="1" w:after="100" w:afterAutospacing="1" w:line="240" w:lineRule="auto"/>
        <w:rPr>
          <w:rFonts w:asciiTheme="majorHAnsi" w:eastAsia="Times New Roman" w:hAnsiTheme="majorHAnsi" w:cs="Times New Roman"/>
          <w:sz w:val="24"/>
          <w:szCs w:val="24"/>
        </w:rPr>
      </w:pPr>
    </w:p>
    <w:p w14:paraId="5C1D5924" w14:textId="693C44B7" w:rsidR="00BE0B04" w:rsidRDefault="00BE0B04" w:rsidP="00BE0B04">
      <w:pPr>
        <w:shd w:val="clear" w:color="auto" w:fill="FFFFFF"/>
        <w:spacing w:before="100" w:beforeAutospacing="1" w:after="100" w:afterAutospacing="1" w:line="240" w:lineRule="auto"/>
        <w:rPr>
          <w:rFonts w:asciiTheme="majorHAnsi" w:eastAsia="Times New Roman" w:hAnsiTheme="majorHAnsi" w:cs="Times New Roman"/>
          <w:sz w:val="24"/>
          <w:szCs w:val="24"/>
        </w:rPr>
      </w:pPr>
    </w:p>
    <w:p w14:paraId="48250BA1" w14:textId="77777777" w:rsidR="00BE0B04" w:rsidRPr="00503473" w:rsidRDefault="00BE0B04" w:rsidP="00BE0B04">
      <w:pPr>
        <w:shd w:val="clear" w:color="auto" w:fill="FFFFFF"/>
        <w:spacing w:before="100" w:beforeAutospacing="1" w:after="100" w:afterAutospacing="1" w:line="240" w:lineRule="auto"/>
        <w:rPr>
          <w:rFonts w:asciiTheme="majorHAnsi" w:eastAsia="Times New Roman" w:hAnsiTheme="majorHAnsi" w:cs="Times New Roman"/>
          <w:sz w:val="24"/>
          <w:szCs w:val="24"/>
        </w:rPr>
      </w:pPr>
    </w:p>
    <w:p w14:paraId="70D94A2C" w14:textId="77777777" w:rsidR="00503473" w:rsidRPr="00503473" w:rsidRDefault="00503473" w:rsidP="00503473">
      <w:pPr>
        <w:numPr>
          <w:ilvl w:val="0"/>
          <w:numId w:val="21"/>
        </w:numPr>
        <w:shd w:val="clear" w:color="auto" w:fill="FFFFFF"/>
        <w:spacing w:before="100" w:beforeAutospacing="1" w:after="100" w:afterAutospacing="1" w:line="240" w:lineRule="auto"/>
        <w:rPr>
          <w:rFonts w:asciiTheme="majorHAnsi" w:eastAsia="Times New Roman" w:hAnsiTheme="majorHAnsi" w:cs="Times New Roman"/>
          <w:sz w:val="24"/>
          <w:szCs w:val="24"/>
        </w:rPr>
      </w:pPr>
      <w:r w:rsidRPr="00503473">
        <w:rPr>
          <w:rFonts w:asciiTheme="majorHAnsi" w:eastAsia="Times New Roman" w:hAnsiTheme="majorHAnsi" w:cs="Times New Roman"/>
          <w:sz w:val="24"/>
          <w:szCs w:val="24"/>
        </w:rPr>
        <w:t>Did the principal need a reason to search their lockers? Cite specific evidence from the reading.</w:t>
      </w:r>
    </w:p>
    <w:p w14:paraId="24B53EDA" w14:textId="5AFF7F5B" w:rsidR="00B71262" w:rsidRPr="00BE0B04" w:rsidRDefault="00B71262" w:rsidP="002331FC">
      <w:pPr>
        <w:rPr>
          <w:rFonts w:asciiTheme="majorHAnsi" w:eastAsiaTheme="minorEastAsia" w:hAnsiTheme="majorHAnsi"/>
          <w:kern w:val="24"/>
          <w:sz w:val="24"/>
          <w:szCs w:val="24"/>
        </w:rPr>
      </w:pPr>
    </w:p>
    <w:p w14:paraId="467F7D92" w14:textId="77777777" w:rsidR="00503473" w:rsidRPr="00BE0B04" w:rsidRDefault="00503473">
      <w:pPr>
        <w:rPr>
          <w:rFonts w:asciiTheme="majorHAnsi" w:hAnsiTheme="majorHAnsi" w:cs="Verdana"/>
          <w:b/>
          <w:bCs/>
          <w:sz w:val="24"/>
          <w:szCs w:val="24"/>
        </w:rPr>
      </w:pPr>
      <w:r w:rsidRPr="00BE0B04">
        <w:rPr>
          <w:rFonts w:asciiTheme="majorHAnsi" w:hAnsiTheme="majorHAnsi" w:cs="Verdana"/>
          <w:b/>
          <w:bCs/>
          <w:sz w:val="24"/>
          <w:szCs w:val="24"/>
        </w:rPr>
        <w:br w:type="page"/>
      </w:r>
    </w:p>
    <w:p w14:paraId="2F1C89BC" w14:textId="35F30123" w:rsidR="00B71262" w:rsidRPr="00BE0B04" w:rsidRDefault="00B71262" w:rsidP="00B71262">
      <w:pPr>
        <w:widowControl w:val="0"/>
        <w:autoSpaceDE w:val="0"/>
        <w:autoSpaceDN w:val="0"/>
        <w:adjustRightInd w:val="0"/>
        <w:spacing w:after="240"/>
        <w:jc w:val="center"/>
        <w:rPr>
          <w:rFonts w:asciiTheme="majorHAnsi" w:hAnsiTheme="majorHAnsi" w:cs="Verdana"/>
          <w:b/>
          <w:bCs/>
          <w:sz w:val="32"/>
          <w:szCs w:val="32"/>
        </w:rPr>
      </w:pPr>
      <w:r w:rsidRPr="00BE0B04">
        <w:rPr>
          <w:rFonts w:asciiTheme="majorHAnsi" w:hAnsiTheme="majorHAnsi" w:cs="Verdana"/>
          <w:b/>
          <w:bCs/>
          <w:sz w:val="32"/>
          <w:szCs w:val="32"/>
        </w:rPr>
        <w:lastRenderedPageBreak/>
        <w:t>4</w:t>
      </w:r>
      <w:r w:rsidRPr="00BE0B04">
        <w:rPr>
          <w:rFonts w:asciiTheme="majorHAnsi" w:hAnsiTheme="majorHAnsi" w:cs="Verdana"/>
          <w:b/>
          <w:bCs/>
          <w:sz w:val="32"/>
          <w:szCs w:val="32"/>
          <w:vertAlign w:val="superscript"/>
        </w:rPr>
        <w:t>th</w:t>
      </w:r>
      <w:r w:rsidRPr="00BE0B04">
        <w:rPr>
          <w:rFonts w:asciiTheme="majorHAnsi" w:hAnsiTheme="majorHAnsi" w:cs="Verdana"/>
          <w:b/>
          <w:bCs/>
          <w:sz w:val="32"/>
          <w:szCs w:val="32"/>
        </w:rPr>
        <w:t xml:space="preserve"> Amendment Rights in School</w:t>
      </w:r>
      <w:r w:rsidR="00503473" w:rsidRPr="00BE0B04">
        <w:rPr>
          <w:rFonts w:asciiTheme="majorHAnsi" w:hAnsiTheme="majorHAnsi" w:cs="Verdana"/>
          <w:b/>
          <w:bCs/>
          <w:sz w:val="32"/>
          <w:szCs w:val="32"/>
        </w:rPr>
        <w:t xml:space="preserve"> Part 2</w:t>
      </w:r>
    </w:p>
    <w:p w14:paraId="74DCBB8C" w14:textId="77777777" w:rsidR="00B71262" w:rsidRPr="00BE0B04" w:rsidRDefault="00B71262" w:rsidP="00B71262">
      <w:pPr>
        <w:widowControl w:val="0"/>
        <w:autoSpaceDE w:val="0"/>
        <w:autoSpaceDN w:val="0"/>
        <w:adjustRightInd w:val="0"/>
        <w:spacing w:after="240"/>
        <w:jc w:val="center"/>
        <w:rPr>
          <w:rFonts w:asciiTheme="majorHAnsi" w:hAnsiTheme="majorHAnsi" w:cs="Verdana"/>
          <w:b/>
          <w:bCs/>
          <w:sz w:val="24"/>
          <w:szCs w:val="24"/>
        </w:rPr>
      </w:pPr>
    </w:p>
    <w:p w14:paraId="5313EA49" w14:textId="77777777" w:rsidR="00B71262" w:rsidRPr="00BE0B04" w:rsidRDefault="00B71262" w:rsidP="00B71262">
      <w:pPr>
        <w:widowControl w:val="0"/>
        <w:autoSpaceDE w:val="0"/>
        <w:autoSpaceDN w:val="0"/>
        <w:adjustRightInd w:val="0"/>
        <w:spacing w:after="240"/>
        <w:rPr>
          <w:rFonts w:asciiTheme="majorHAnsi" w:hAnsiTheme="majorHAnsi" w:cs="Verdana"/>
          <w:b/>
          <w:bCs/>
          <w:i/>
          <w:sz w:val="24"/>
          <w:szCs w:val="24"/>
        </w:rPr>
      </w:pPr>
      <w:r w:rsidRPr="00BE0B04">
        <w:rPr>
          <w:rFonts w:asciiTheme="majorHAnsi" w:hAnsiTheme="majorHAnsi" w:cs="Verdana"/>
          <w:b/>
          <w:bCs/>
          <w:sz w:val="24"/>
          <w:szCs w:val="24"/>
          <w:u w:val="single"/>
        </w:rPr>
        <w:t>Objective:</w:t>
      </w:r>
      <w:r w:rsidRPr="00BE0B04">
        <w:rPr>
          <w:rFonts w:asciiTheme="majorHAnsi" w:hAnsiTheme="majorHAnsi" w:cs="Verdana"/>
          <w:b/>
          <w:bCs/>
          <w:sz w:val="24"/>
          <w:szCs w:val="24"/>
        </w:rPr>
        <w:t xml:space="preserve">  </w:t>
      </w:r>
      <w:r w:rsidRPr="00BE0B04">
        <w:rPr>
          <w:rFonts w:asciiTheme="majorHAnsi" w:hAnsiTheme="majorHAnsi" w:cs="Verdana"/>
          <w:b/>
          <w:bCs/>
          <w:i/>
          <w:sz w:val="24"/>
          <w:szCs w:val="24"/>
        </w:rPr>
        <w:t>Do students have the same rights on school premises as they do outside of school?</w:t>
      </w:r>
    </w:p>
    <w:p w14:paraId="010E20DB" w14:textId="77777777" w:rsidR="00B71262" w:rsidRPr="00BE0B04" w:rsidRDefault="00B71262" w:rsidP="00B71262">
      <w:pPr>
        <w:widowControl w:val="0"/>
        <w:autoSpaceDE w:val="0"/>
        <w:autoSpaceDN w:val="0"/>
        <w:adjustRightInd w:val="0"/>
        <w:spacing w:after="240"/>
        <w:rPr>
          <w:rFonts w:asciiTheme="majorHAnsi" w:hAnsiTheme="majorHAnsi" w:cs="Verdana"/>
          <w:sz w:val="24"/>
          <w:szCs w:val="24"/>
        </w:rPr>
      </w:pPr>
      <w:r w:rsidRPr="00BE0B04">
        <w:rPr>
          <w:rFonts w:asciiTheme="majorHAnsi" w:hAnsiTheme="majorHAnsi" w:cs="Verdana"/>
          <w:b/>
          <w:bCs/>
          <w:sz w:val="24"/>
          <w:szCs w:val="24"/>
          <w:u w:val="single"/>
        </w:rPr>
        <w:t>Setting</w:t>
      </w:r>
      <w:r w:rsidRPr="00BE0B04">
        <w:rPr>
          <w:rFonts w:asciiTheme="majorHAnsi" w:hAnsiTheme="majorHAnsi" w:cs="Verdana"/>
          <w:sz w:val="24"/>
          <w:szCs w:val="24"/>
          <w:u w:val="single"/>
        </w:rPr>
        <w:t>:</w:t>
      </w:r>
      <w:r w:rsidRPr="00BE0B04">
        <w:rPr>
          <w:rFonts w:asciiTheme="majorHAnsi" w:hAnsiTheme="majorHAnsi" w:cs="Verdana"/>
          <w:sz w:val="24"/>
          <w:szCs w:val="24"/>
        </w:rPr>
        <w:t xml:space="preserve"> School hallway in front of Kristen's and Chris's lockers.</w:t>
      </w:r>
    </w:p>
    <w:p w14:paraId="345D0D5F" w14:textId="77777777" w:rsidR="00BE0B04" w:rsidRDefault="00B71262" w:rsidP="00BE0B04">
      <w:pPr>
        <w:widowControl w:val="0"/>
        <w:autoSpaceDE w:val="0"/>
        <w:autoSpaceDN w:val="0"/>
        <w:adjustRightInd w:val="0"/>
        <w:spacing w:after="0" w:line="240" w:lineRule="auto"/>
        <w:rPr>
          <w:rFonts w:asciiTheme="majorHAnsi" w:hAnsiTheme="majorHAnsi" w:cs="Verdana"/>
          <w:sz w:val="24"/>
          <w:szCs w:val="24"/>
        </w:rPr>
      </w:pPr>
      <w:r w:rsidRPr="00BE0B04">
        <w:rPr>
          <w:rFonts w:asciiTheme="majorHAnsi" w:hAnsiTheme="majorHAnsi" w:cs="Verdana"/>
          <w:b/>
          <w:bCs/>
          <w:sz w:val="24"/>
          <w:szCs w:val="24"/>
        </w:rPr>
        <w:t xml:space="preserve">Principal:  </w:t>
      </w:r>
      <w:r w:rsidRPr="00BE0B04">
        <w:rPr>
          <w:rFonts w:asciiTheme="majorHAnsi" w:hAnsiTheme="majorHAnsi" w:cs="Verdana"/>
          <w:sz w:val="24"/>
          <w:szCs w:val="24"/>
        </w:rPr>
        <w:t>Kristen and Chris, please open your lockers.  It has been reported to the office that you brought a knife to school.  You know it is against the law to have weapons in school.</w:t>
      </w:r>
    </w:p>
    <w:p w14:paraId="5B3DFC46" w14:textId="37257DEF" w:rsidR="00B71262" w:rsidRPr="00BE0B04" w:rsidRDefault="00B71262" w:rsidP="00BE0B04">
      <w:pPr>
        <w:widowControl w:val="0"/>
        <w:autoSpaceDE w:val="0"/>
        <w:autoSpaceDN w:val="0"/>
        <w:adjustRightInd w:val="0"/>
        <w:spacing w:after="0" w:line="240" w:lineRule="auto"/>
        <w:rPr>
          <w:rFonts w:asciiTheme="majorHAnsi" w:hAnsiTheme="majorHAnsi" w:cs="Verdana"/>
          <w:sz w:val="24"/>
          <w:szCs w:val="24"/>
        </w:rPr>
      </w:pPr>
      <w:r w:rsidRPr="00BE0B04">
        <w:rPr>
          <w:rFonts w:asciiTheme="majorHAnsi" w:hAnsiTheme="majorHAnsi" w:cs="Verdana"/>
          <w:b/>
          <w:bCs/>
          <w:sz w:val="24"/>
          <w:szCs w:val="24"/>
        </w:rPr>
        <w:t>Mark</w:t>
      </w:r>
      <w:r w:rsidRPr="00BE0B04">
        <w:rPr>
          <w:rFonts w:asciiTheme="majorHAnsi" w:hAnsiTheme="majorHAnsi" w:cs="Verdana"/>
          <w:b/>
          <w:bCs/>
          <w:i/>
          <w:iCs/>
          <w:sz w:val="24"/>
          <w:szCs w:val="24"/>
        </w:rPr>
        <w:t xml:space="preserve">:  </w:t>
      </w:r>
      <w:r w:rsidRPr="00BE0B04">
        <w:rPr>
          <w:rFonts w:asciiTheme="majorHAnsi" w:hAnsiTheme="majorHAnsi" w:cs="Verdana"/>
          <w:sz w:val="24"/>
          <w:szCs w:val="24"/>
        </w:rPr>
        <w:t>I do not have a knife in my locker. I will not open this locker without you getting a search warrant.</w:t>
      </w:r>
    </w:p>
    <w:p w14:paraId="7403E8C6" w14:textId="77777777" w:rsidR="00B71262" w:rsidRPr="00BE0B04" w:rsidRDefault="00B71262" w:rsidP="00BE0B04">
      <w:pPr>
        <w:widowControl w:val="0"/>
        <w:autoSpaceDE w:val="0"/>
        <w:autoSpaceDN w:val="0"/>
        <w:adjustRightInd w:val="0"/>
        <w:spacing w:after="0" w:line="240" w:lineRule="auto"/>
        <w:rPr>
          <w:rFonts w:asciiTheme="majorHAnsi" w:hAnsiTheme="majorHAnsi" w:cs="Verdana"/>
          <w:sz w:val="24"/>
          <w:szCs w:val="24"/>
        </w:rPr>
      </w:pPr>
      <w:r w:rsidRPr="00BE0B04">
        <w:rPr>
          <w:rFonts w:asciiTheme="majorHAnsi" w:hAnsiTheme="majorHAnsi" w:cs="Verdana"/>
          <w:b/>
          <w:bCs/>
          <w:sz w:val="24"/>
          <w:szCs w:val="24"/>
        </w:rPr>
        <w:t>Elaine:</w:t>
      </w:r>
      <w:r w:rsidRPr="00BE0B04">
        <w:rPr>
          <w:rFonts w:asciiTheme="majorHAnsi" w:hAnsiTheme="majorHAnsi" w:cs="Verdana"/>
          <w:sz w:val="24"/>
          <w:szCs w:val="24"/>
        </w:rPr>
        <w:t>   I also do not have knives in my locker.  Unless you have a search warrant, you have no right to search my locker.</w:t>
      </w:r>
    </w:p>
    <w:p w14:paraId="5505E645" w14:textId="77777777" w:rsidR="00B71262" w:rsidRPr="00BE0B04" w:rsidRDefault="00B71262" w:rsidP="00BE0B04">
      <w:pPr>
        <w:widowControl w:val="0"/>
        <w:autoSpaceDE w:val="0"/>
        <w:autoSpaceDN w:val="0"/>
        <w:adjustRightInd w:val="0"/>
        <w:spacing w:after="0" w:line="240" w:lineRule="auto"/>
        <w:rPr>
          <w:rFonts w:asciiTheme="majorHAnsi" w:hAnsiTheme="majorHAnsi" w:cs="Verdana"/>
          <w:sz w:val="24"/>
          <w:szCs w:val="24"/>
        </w:rPr>
      </w:pPr>
      <w:r w:rsidRPr="00BE0B04">
        <w:rPr>
          <w:rFonts w:asciiTheme="majorHAnsi" w:hAnsiTheme="majorHAnsi" w:cs="Verdana"/>
          <w:b/>
          <w:bCs/>
          <w:sz w:val="24"/>
          <w:szCs w:val="24"/>
        </w:rPr>
        <w:t>Principal</w:t>
      </w:r>
      <w:r w:rsidRPr="00BE0B04">
        <w:rPr>
          <w:rFonts w:asciiTheme="majorHAnsi" w:hAnsiTheme="majorHAnsi" w:cs="Verdana"/>
          <w:b/>
          <w:bCs/>
          <w:i/>
          <w:iCs/>
          <w:sz w:val="24"/>
          <w:szCs w:val="24"/>
        </w:rPr>
        <w:t xml:space="preserve">:  </w:t>
      </w:r>
      <w:r w:rsidRPr="00BE0B04">
        <w:rPr>
          <w:rFonts w:asciiTheme="majorHAnsi" w:hAnsiTheme="majorHAnsi" w:cs="Verdana"/>
          <w:sz w:val="24"/>
          <w:szCs w:val="24"/>
        </w:rPr>
        <w:t>I have here the combinations to both of your lockers.  If you will not open the lockers for me, I will open them on my own.</w:t>
      </w:r>
    </w:p>
    <w:p w14:paraId="5E5FC619" w14:textId="77777777" w:rsidR="00B71262" w:rsidRPr="00BE0B04" w:rsidRDefault="00B71262" w:rsidP="00BE0B04">
      <w:pPr>
        <w:widowControl w:val="0"/>
        <w:autoSpaceDE w:val="0"/>
        <w:autoSpaceDN w:val="0"/>
        <w:adjustRightInd w:val="0"/>
        <w:spacing w:after="0" w:line="240" w:lineRule="auto"/>
        <w:rPr>
          <w:rFonts w:asciiTheme="majorHAnsi" w:hAnsiTheme="majorHAnsi" w:cs="Verdana"/>
          <w:sz w:val="24"/>
          <w:szCs w:val="24"/>
        </w:rPr>
      </w:pPr>
      <w:r w:rsidRPr="00BE0B04">
        <w:rPr>
          <w:rFonts w:asciiTheme="majorHAnsi" w:hAnsiTheme="majorHAnsi" w:cs="Verdana"/>
          <w:b/>
          <w:bCs/>
          <w:sz w:val="24"/>
          <w:szCs w:val="24"/>
        </w:rPr>
        <w:t xml:space="preserve">Mark:  </w:t>
      </w:r>
      <w:r w:rsidRPr="00BE0B04">
        <w:rPr>
          <w:rFonts w:asciiTheme="majorHAnsi" w:hAnsiTheme="majorHAnsi" w:cs="Verdana"/>
          <w:sz w:val="24"/>
          <w:szCs w:val="24"/>
        </w:rPr>
        <w:t>If you find anything, you cannot use it against me to punish me.</w:t>
      </w:r>
    </w:p>
    <w:p w14:paraId="1B3F8F8A" w14:textId="77777777" w:rsidR="00B71262" w:rsidRPr="00BE0B04" w:rsidRDefault="00B71262" w:rsidP="00BE0B04">
      <w:pPr>
        <w:widowControl w:val="0"/>
        <w:autoSpaceDE w:val="0"/>
        <w:autoSpaceDN w:val="0"/>
        <w:adjustRightInd w:val="0"/>
        <w:spacing w:after="0" w:line="240" w:lineRule="auto"/>
        <w:rPr>
          <w:rFonts w:asciiTheme="majorHAnsi" w:hAnsiTheme="majorHAnsi" w:cs="Verdana"/>
          <w:sz w:val="24"/>
          <w:szCs w:val="24"/>
        </w:rPr>
      </w:pPr>
      <w:r w:rsidRPr="00BE0B04">
        <w:rPr>
          <w:rFonts w:asciiTheme="majorHAnsi" w:hAnsiTheme="majorHAnsi" w:cs="Verdana"/>
          <w:b/>
          <w:bCs/>
          <w:sz w:val="24"/>
          <w:szCs w:val="24"/>
        </w:rPr>
        <w:t xml:space="preserve">Elaine:  </w:t>
      </w:r>
      <w:r w:rsidRPr="00BE0B04">
        <w:rPr>
          <w:rFonts w:asciiTheme="majorHAnsi" w:hAnsiTheme="majorHAnsi" w:cs="Verdana"/>
          <w:sz w:val="24"/>
          <w:szCs w:val="24"/>
        </w:rPr>
        <w:t>Don't you know anything about the Fourth Amendment?  You can't just search anywhere that you want.  This is my private locker.</w:t>
      </w:r>
    </w:p>
    <w:p w14:paraId="70726E88" w14:textId="77777777" w:rsidR="00B71262" w:rsidRPr="00BE0B04" w:rsidRDefault="00B71262" w:rsidP="00B71262">
      <w:pPr>
        <w:rPr>
          <w:rFonts w:asciiTheme="majorHAnsi" w:hAnsiTheme="majorHAnsi" w:cs="Verdana"/>
          <w:sz w:val="24"/>
          <w:szCs w:val="24"/>
        </w:rPr>
      </w:pPr>
    </w:p>
    <w:p w14:paraId="71074998" w14:textId="0D1464AA" w:rsidR="00B71262" w:rsidRPr="00BE0B04" w:rsidRDefault="00BE0B04" w:rsidP="00B71262">
      <w:pPr>
        <w:rPr>
          <w:rFonts w:asciiTheme="majorHAnsi" w:hAnsiTheme="majorHAnsi" w:cs="Verdana"/>
          <w:b/>
          <w:sz w:val="24"/>
          <w:szCs w:val="24"/>
        </w:rPr>
      </w:pPr>
      <w:r w:rsidRPr="00BE0B04">
        <w:rPr>
          <w:rFonts w:asciiTheme="majorHAnsi" w:hAnsiTheme="majorHAnsi" w:cs="Verdana"/>
          <w:b/>
          <w:sz w:val="24"/>
          <w:szCs w:val="24"/>
          <w:u w:val="single"/>
        </w:rPr>
        <w:t>Procedure:</w:t>
      </w:r>
      <w:r>
        <w:rPr>
          <w:rFonts w:asciiTheme="majorHAnsi" w:hAnsiTheme="majorHAnsi" w:cs="Verdana"/>
          <w:b/>
          <w:sz w:val="24"/>
          <w:szCs w:val="24"/>
        </w:rPr>
        <w:t xml:space="preserve"> </w:t>
      </w:r>
      <w:r w:rsidR="00B71262" w:rsidRPr="00BE0B04">
        <w:rPr>
          <w:rFonts w:asciiTheme="majorHAnsi" w:hAnsiTheme="majorHAnsi" w:cs="Verdana"/>
          <w:bCs/>
          <w:sz w:val="24"/>
          <w:szCs w:val="24"/>
        </w:rPr>
        <w:t>Read the following case then answer the questions that follow</w:t>
      </w:r>
    </w:p>
    <w:p w14:paraId="3F9F4587" w14:textId="77777777" w:rsidR="00B71262" w:rsidRPr="00BE0B04" w:rsidRDefault="00B71262" w:rsidP="00B71262">
      <w:pPr>
        <w:widowControl w:val="0"/>
        <w:autoSpaceDE w:val="0"/>
        <w:autoSpaceDN w:val="0"/>
        <w:adjustRightInd w:val="0"/>
        <w:spacing w:after="0"/>
        <w:rPr>
          <w:rFonts w:asciiTheme="majorHAnsi" w:hAnsiTheme="majorHAnsi" w:cs="Verdana"/>
          <w:sz w:val="24"/>
          <w:szCs w:val="24"/>
        </w:rPr>
      </w:pPr>
    </w:p>
    <w:p w14:paraId="771E267F" w14:textId="77777777" w:rsidR="00BE0B04" w:rsidRPr="00BE0B04" w:rsidRDefault="00BE0B04" w:rsidP="00BE0B04">
      <w:pPr>
        <w:widowControl w:val="0"/>
        <w:autoSpaceDE w:val="0"/>
        <w:autoSpaceDN w:val="0"/>
        <w:adjustRightInd w:val="0"/>
        <w:jc w:val="center"/>
        <w:rPr>
          <w:rFonts w:asciiTheme="majorHAnsi" w:hAnsiTheme="majorHAnsi" w:cs="Georgia"/>
          <w:b/>
          <w:bCs/>
          <w:i/>
          <w:iCs/>
          <w:sz w:val="28"/>
          <w:szCs w:val="28"/>
        </w:rPr>
      </w:pPr>
    </w:p>
    <w:p w14:paraId="5C3B28E1" w14:textId="1F96CC09" w:rsidR="00B71262" w:rsidRPr="00BE0B04" w:rsidRDefault="00B71262" w:rsidP="00BE0B04">
      <w:pPr>
        <w:widowControl w:val="0"/>
        <w:autoSpaceDE w:val="0"/>
        <w:autoSpaceDN w:val="0"/>
        <w:adjustRightInd w:val="0"/>
        <w:jc w:val="center"/>
        <w:rPr>
          <w:rFonts w:asciiTheme="majorHAnsi" w:hAnsiTheme="majorHAnsi" w:cs="Georgia"/>
          <w:b/>
          <w:bCs/>
          <w:i/>
          <w:iCs/>
          <w:sz w:val="28"/>
          <w:szCs w:val="28"/>
        </w:rPr>
      </w:pPr>
      <w:r w:rsidRPr="00BE0B04">
        <w:rPr>
          <w:rFonts w:asciiTheme="majorHAnsi" w:hAnsiTheme="majorHAnsi" w:cs="Georgia"/>
          <w:b/>
          <w:bCs/>
          <w:i/>
          <w:iCs/>
          <w:sz w:val="28"/>
          <w:szCs w:val="28"/>
        </w:rPr>
        <w:t>New Jersey v. T.L.O.*</w:t>
      </w:r>
    </w:p>
    <w:p w14:paraId="53DBB0F2" w14:textId="081B6FA5" w:rsidR="00B71262" w:rsidRPr="00BE0B04" w:rsidRDefault="00B71262" w:rsidP="00BE0B04">
      <w:pPr>
        <w:widowControl w:val="0"/>
        <w:autoSpaceDE w:val="0"/>
        <w:autoSpaceDN w:val="0"/>
        <w:adjustRightInd w:val="0"/>
        <w:rPr>
          <w:rFonts w:asciiTheme="majorHAnsi" w:hAnsiTheme="majorHAnsi" w:cs="Georgia"/>
          <w:b/>
          <w:bCs/>
          <w:i/>
          <w:iCs/>
          <w:sz w:val="24"/>
          <w:szCs w:val="24"/>
        </w:rPr>
      </w:pPr>
      <w:r w:rsidRPr="00BE0B04">
        <w:rPr>
          <w:rFonts w:asciiTheme="majorHAnsi" w:hAnsiTheme="majorHAnsi" w:cs="Arial"/>
          <w:b/>
          <w:bCs/>
          <w:sz w:val="24"/>
          <w:szCs w:val="24"/>
        </w:rPr>
        <w:t>Facts of the Case</w:t>
      </w:r>
      <w:r w:rsidR="00BE0B04">
        <w:rPr>
          <w:rFonts w:asciiTheme="majorHAnsi" w:hAnsiTheme="majorHAnsi" w:cs="Arial"/>
          <w:b/>
          <w:bCs/>
          <w:sz w:val="24"/>
          <w:szCs w:val="24"/>
        </w:rPr>
        <w:t xml:space="preserve">: </w:t>
      </w:r>
      <w:r w:rsidRPr="00BE0B04">
        <w:rPr>
          <w:rFonts w:asciiTheme="majorHAnsi" w:hAnsiTheme="majorHAnsi" w:cs="Verdana"/>
          <w:sz w:val="24"/>
          <w:szCs w:val="24"/>
        </w:rPr>
        <w:t>On March 7, 1980, a teacher at Piscataway High School in New Jersey found two girls smoking in a restroom.  Since this was a violation of school rules, the teacher took the two students to the principal's office.  The assistant vice-principal questioned the two girls separately.  One student admitted that she had been smoking.  However, T.L.O. denied that she had been smoking in the restroom and claimed she did not smoke at all.  The assistant vice principal then asked to see T.L.O.'s purse.  When he opened the purse he found a pack of cigarettes and also noticed a package of rolling papers which the vice-principal knew were associated with marijuana use.  He then searched the purse more thoroughly and found a small quantity of marijuana, a pipe, several empty plastic bags, a substantial amount of money, a card that appeared to be a list of students who owed T.L.O. money, and two letters that implicated T.L.O. in the distribution and sale of marijuana, a crime under New Jersey law.</w:t>
      </w:r>
    </w:p>
    <w:p w14:paraId="059DFFE3" w14:textId="77777777" w:rsidR="00BE0B04" w:rsidRDefault="00BE0B04" w:rsidP="00B71262">
      <w:pPr>
        <w:widowControl w:val="0"/>
        <w:autoSpaceDE w:val="0"/>
        <w:autoSpaceDN w:val="0"/>
        <w:adjustRightInd w:val="0"/>
        <w:spacing w:after="240"/>
        <w:rPr>
          <w:rFonts w:asciiTheme="majorHAnsi" w:hAnsiTheme="majorHAnsi" w:cs="Arial"/>
          <w:b/>
          <w:bCs/>
          <w:sz w:val="24"/>
          <w:szCs w:val="24"/>
        </w:rPr>
      </w:pPr>
    </w:p>
    <w:p w14:paraId="1F3DD0F8" w14:textId="4D08C30B" w:rsidR="00B71262" w:rsidRPr="00BE0B04" w:rsidRDefault="00B71262" w:rsidP="00B71262">
      <w:pPr>
        <w:widowControl w:val="0"/>
        <w:autoSpaceDE w:val="0"/>
        <w:autoSpaceDN w:val="0"/>
        <w:adjustRightInd w:val="0"/>
        <w:spacing w:after="240"/>
        <w:rPr>
          <w:rFonts w:asciiTheme="majorHAnsi" w:hAnsiTheme="majorHAnsi" w:cs="Verdana"/>
          <w:sz w:val="24"/>
          <w:szCs w:val="24"/>
        </w:rPr>
      </w:pPr>
      <w:r w:rsidRPr="00BE0B04">
        <w:rPr>
          <w:rFonts w:asciiTheme="majorHAnsi" w:hAnsiTheme="majorHAnsi" w:cs="Arial"/>
          <w:b/>
          <w:bCs/>
          <w:sz w:val="24"/>
          <w:szCs w:val="24"/>
        </w:rPr>
        <w:t> What Happened in State Court</w:t>
      </w:r>
      <w:r w:rsidR="00BE0B04">
        <w:rPr>
          <w:rFonts w:asciiTheme="majorHAnsi" w:hAnsiTheme="majorHAnsi" w:cs="Arial"/>
          <w:b/>
          <w:bCs/>
          <w:sz w:val="24"/>
          <w:szCs w:val="24"/>
        </w:rPr>
        <w:t xml:space="preserve">: </w:t>
      </w:r>
      <w:r w:rsidRPr="00BE0B04">
        <w:rPr>
          <w:rFonts w:asciiTheme="majorHAnsi" w:hAnsiTheme="majorHAnsi" w:cs="Verdana"/>
          <w:sz w:val="24"/>
          <w:szCs w:val="24"/>
        </w:rPr>
        <w:t xml:space="preserve">The State of New Jersey brought delinquency charges against T.L.O. in Juvenile Court. T.L.O. argued that the vice-principal violated her Fourth Amendment rights to be free from unreasonable searches and seizures by government officials because the vice-principal had no reason to believe a crime had been committed and had no search warrant.  The Juvenile Court agreed that a vice-principal was a government official and that Fourth Amendment protections applied to searches by school officials, but found that the vice-principal's search of her purse was reasonable.  The New Jersey </w:t>
      </w:r>
      <w:r w:rsidRPr="00BE0B04">
        <w:rPr>
          <w:rFonts w:asciiTheme="majorHAnsi" w:hAnsiTheme="majorHAnsi" w:cs="Verdana"/>
          <w:sz w:val="24"/>
          <w:szCs w:val="24"/>
        </w:rPr>
        <w:lastRenderedPageBreak/>
        <w:t>Supreme Court reversed the Juvenile Court and found that once the vice-principal had found the cigarettes in T.L.O.'s purse, the search should have ended and there should have been no further exploration of the purse.</w:t>
      </w:r>
    </w:p>
    <w:p w14:paraId="2186737E" w14:textId="77777777" w:rsidR="00B71262" w:rsidRPr="00BE0B04" w:rsidRDefault="00B71262" w:rsidP="00B71262">
      <w:pPr>
        <w:widowControl w:val="0"/>
        <w:autoSpaceDE w:val="0"/>
        <w:autoSpaceDN w:val="0"/>
        <w:adjustRightInd w:val="0"/>
        <w:spacing w:after="240"/>
        <w:rPr>
          <w:rFonts w:asciiTheme="majorHAnsi" w:hAnsiTheme="majorHAnsi" w:cs="Verdana"/>
          <w:sz w:val="24"/>
          <w:szCs w:val="24"/>
        </w:rPr>
      </w:pPr>
      <w:r w:rsidRPr="00BE0B04">
        <w:rPr>
          <w:rFonts w:asciiTheme="majorHAnsi" w:hAnsiTheme="majorHAnsi" w:cs="Verdana"/>
          <w:b/>
          <w:bCs/>
          <w:sz w:val="24"/>
          <w:szCs w:val="24"/>
        </w:rPr>
        <w:t>Appellant’s (State of New Jersey) argument</w:t>
      </w:r>
      <w:r w:rsidRPr="00BE0B04">
        <w:rPr>
          <w:rFonts w:asciiTheme="majorHAnsi" w:hAnsiTheme="majorHAnsi" w:cs="Verdana"/>
          <w:sz w:val="24"/>
          <w:szCs w:val="24"/>
        </w:rPr>
        <w:t xml:space="preserve">: The vice-principal's search of the purse was reasonable because a teacher had told the vice-principal that T.L.O. had been smoking.  Thus, the vice-principal had </w:t>
      </w:r>
      <w:r w:rsidRPr="00BE0B04">
        <w:rPr>
          <w:rFonts w:asciiTheme="majorHAnsi" w:hAnsiTheme="majorHAnsi" w:cs="Verdana"/>
          <w:i/>
          <w:iCs/>
          <w:sz w:val="24"/>
          <w:szCs w:val="24"/>
        </w:rPr>
        <w:t>reasonable cause to suspect</w:t>
      </w:r>
      <w:r w:rsidRPr="00BE0B04">
        <w:rPr>
          <w:rFonts w:asciiTheme="majorHAnsi" w:hAnsiTheme="majorHAnsi" w:cs="Verdana"/>
          <w:sz w:val="24"/>
          <w:szCs w:val="24"/>
        </w:rPr>
        <w:t xml:space="preserve"> a school rule had been broken.  When the vice-principal was searching for the cigarettes, the drug-related evidence was in plain view.  Plain view is an exception to the warrant requirement of the 4</w:t>
      </w:r>
      <w:r w:rsidRPr="00BE0B04">
        <w:rPr>
          <w:rFonts w:asciiTheme="majorHAnsi" w:hAnsiTheme="majorHAnsi" w:cs="Verdana"/>
          <w:sz w:val="24"/>
          <w:szCs w:val="24"/>
          <w:vertAlign w:val="superscript"/>
        </w:rPr>
        <w:t>th</w:t>
      </w:r>
      <w:r w:rsidRPr="00BE0B04">
        <w:rPr>
          <w:rFonts w:asciiTheme="majorHAnsi" w:hAnsiTheme="majorHAnsi" w:cs="Verdana"/>
          <w:sz w:val="24"/>
          <w:szCs w:val="24"/>
        </w:rPr>
        <w:t xml:space="preserve"> Amendment. </w:t>
      </w:r>
    </w:p>
    <w:p w14:paraId="3E09617F" w14:textId="77777777" w:rsidR="00B71262" w:rsidRPr="00BE0B04" w:rsidRDefault="00B71262" w:rsidP="00B71262">
      <w:pPr>
        <w:widowControl w:val="0"/>
        <w:autoSpaceDE w:val="0"/>
        <w:autoSpaceDN w:val="0"/>
        <w:adjustRightInd w:val="0"/>
        <w:spacing w:after="240"/>
        <w:rPr>
          <w:rFonts w:asciiTheme="majorHAnsi" w:hAnsiTheme="majorHAnsi" w:cs="Verdana"/>
          <w:sz w:val="24"/>
          <w:szCs w:val="24"/>
        </w:rPr>
      </w:pPr>
      <w:r w:rsidRPr="00BE0B04">
        <w:rPr>
          <w:rFonts w:asciiTheme="majorHAnsi" w:hAnsiTheme="majorHAnsi" w:cs="Verdana"/>
          <w:b/>
          <w:bCs/>
          <w:sz w:val="24"/>
          <w:szCs w:val="24"/>
        </w:rPr>
        <w:t>Respondent’s (T.L.O.) argument</w:t>
      </w:r>
      <w:r w:rsidRPr="00BE0B04">
        <w:rPr>
          <w:rFonts w:asciiTheme="majorHAnsi" w:hAnsiTheme="majorHAnsi" w:cs="Verdana"/>
          <w:sz w:val="24"/>
          <w:szCs w:val="24"/>
        </w:rPr>
        <w:t>: The vice-principal had no probable cause to believe that T.L.O. had committed a crime when he searched her purse.  Possession of and use of cigarettes (at that time) were not crimes.   Belief that a school rule has been broken is not grounds for a warrantless search.   Furthermore, even if the vice-principal had the right to search T.L.O.'s purse for cigarettes that the search should have ended when the cigarettes were found.</w:t>
      </w:r>
    </w:p>
    <w:p w14:paraId="08EE0BDF" w14:textId="77777777" w:rsidR="00B71262" w:rsidRPr="00BE0B04" w:rsidRDefault="00B71262" w:rsidP="00B71262">
      <w:pPr>
        <w:widowControl w:val="0"/>
        <w:autoSpaceDE w:val="0"/>
        <w:autoSpaceDN w:val="0"/>
        <w:adjustRightInd w:val="0"/>
        <w:spacing w:after="240"/>
        <w:rPr>
          <w:rFonts w:asciiTheme="majorHAnsi" w:hAnsiTheme="majorHAnsi" w:cs="Verdana"/>
          <w:sz w:val="24"/>
          <w:szCs w:val="24"/>
        </w:rPr>
      </w:pPr>
      <w:r w:rsidRPr="00BE0B04">
        <w:rPr>
          <w:rFonts w:asciiTheme="majorHAnsi" w:hAnsiTheme="majorHAnsi" w:cs="Verdana"/>
          <w:b/>
          <w:bCs/>
          <w:sz w:val="24"/>
          <w:szCs w:val="24"/>
        </w:rPr>
        <w:t>Food for thought:</w:t>
      </w:r>
      <w:r w:rsidRPr="00BE0B04">
        <w:rPr>
          <w:rFonts w:asciiTheme="majorHAnsi" w:hAnsiTheme="majorHAnsi" w:cs="Verdana"/>
          <w:sz w:val="24"/>
          <w:szCs w:val="24"/>
        </w:rPr>
        <w:t xml:space="preserve"> If the Court should find that the vice-principal's search of T.L.O.'s purse was reasonable, does this open the door to school administrators randomly searching students' lockers, desks and belongings?</w:t>
      </w:r>
    </w:p>
    <w:p w14:paraId="2F4A2F79" w14:textId="77777777" w:rsidR="00B71262" w:rsidRPr="00BE0B04" w:rsidRDefault="00B71262" w:rsidP="00B71262">
      <w:pPr>
        <w:widowControl w:val="0"/>
        <w:autoSpaceDE w:val="0"/>
        <w:autoSpaceDN w:val="0"/>
        <w:adjustRightInd w:val="0"/>
        <w:spacing w:after="240"/>
        <w:rPr>
          <w:rFonts w:asciiTheme="majorHAnsi" w:hAnsiTheme="majorHAnsi" w:cs="Verdana"/>
          <w:i/>
          <w:iCs/>
          <w:sz w:val="24"/>
          <w:szCs w:val="24"/>
        </w:rPr>
      </w:pPr>
      <w:r w:rsidRPr="00BE0B04">
        <w:rPr>
          <w:rFonts w:asciiTheme="majorHAnsi" w:hAnsiTheme="majorHAnsi" w:cs="Verdana"/>
          <w:sz w:val="24"/>
          <w:szCs w:val="24"/>
        </w:rPr>
        <w:t>*</w:t>
      </w:r>
      <w:r w:rsidRPr="00BE0B04">
        <w:rPr>
          <w:rFonts w:asciiTheme="majorHAnsi" w:hAnsiTheme="majorHAnsi" w:cs="Verdana"/>
          <w:i/>
          <w:iCs/>
          <w:sz w:val="24"/>
          <w:szCs w:val="24"/>
        </w:rPr>
        <w:t>T.L.O. is the initials of the juvenile in this case.  Since the person involved in the case is a minor, her name may not be used in order to protect her privacy.</w:t>
      </w:r>
    </w:p>
    <w:p w14:paraId="4C0BF70B" w14:textId="77777777" w:rsidR="00B71262" w:rsidRPr="00BE0B04" w:rsidRDefault="00B71262" w:rsidP="00B71262">
      <w:pPr>
        <w:widowControl w:val="0"/>
        <w:autoSpaceDE w:val="0"/>
        <w:autoSpaceDN w:val="0"/>
        <w:adjustRightInd w:val="0"/>
        <w:spacing w:after="240"/>
        <w:rPr>
          <w:rFonts w:asciiTheme="majorHAnsi" w:hAnsiTheme="majorHAnsi" w:cs="Verdana"/>
          <w:i/>
          <w:iCs/>
          <w:sz w:val="24"/>
          <w:szCs w:val="24"/>
        </w:rPr>
      </w:pPr>
    </w:p>
    <w:p w14:paraId="021142C8" w14:textId="77777777" w:rsidR="00B71262" w:rsidRPr="00BE0B04" w:rsidRDefault="00B71262" w:rsidP="00B71262">
      <w:pPr>
        <w:widowControl w:val="0"/>
        <w:autoSpaceDE w:val="0"/>
        <w:autoSpaceDN w:val="0"/>
        <w:adjustRightInd w:val="0"/>
        <w:spacing w:after="240"/>
        <w:rPr>
          <w:rFonts w:asciiTheme="majorHAnsi" w:hAnsiTheme="majorHAnsi" w:cs="Verdana"/>
          <w:sz w:val="24"/>
          <w:szCs w:val="24"/>
        </w:rPr>
      </w:pPr>
      <w:r w:rsidRPr="00BE0B04">
        <w:rPr>
          <w:rFonts w:asciiTheme="majorHAnsi" w:hAnsiTheme="majorHAnsi" w:cs="Verdana"/>
          <w:sz w:val="24"/>
          <w:szCs w:val="24"/>
        </w:rPr>
        <w:t>1.  Who is right, Elain, Mark or the principal?</w:t>
      </w:r>
    </w:p>
    <w:p w14:paraId="55D8251E" w14:textId="41ACAE44" w:rsidR="00BE0B04" w:rsidRPr="00BE0B04" w:rsidRDefault="00BE0B04" w:rsidP="00B71262">
      <w:pPr>
        <w:widowControl w:val="0"/>
        <w:autoSpaceDE w:val="0"/>
        <w:autoSpaceDN w:val="0"/>
        <w:adjustRightInd w:val="0"/>
        <w:spacing w:after="240"/>
        <w:rPr>
          <w:rFonts w:asciiTheme="majorHAnsi" w:hAnsiTheme="majorHAnsi" w:cs="Verdana"/>
          <w:sz w:val="24"/>
          <w:szCs w:val="24"/>
        </w:rPr>
      </w:pPr>
    </w:p>
    <w:p w14:paraId="3A75DE47" w14:textId="77777777" w:rsidR="00B71262" w:rsidRPr="00BE0B04" w:rsidRDefault="00B71262" w:rsidP="00B71262">
      <w:pPr>
        <w:widowControl w:val="0"/>
        <w:autoSpaceDE w:val="0"/>
        <w:autoSpaceDN w:val="0"/>
        <w:adjustRightInd w:val="0"/>
        <w:spacing w:after="240"/>
        <w:rPr>
          <w:rFonts w:asciiTheme="majorHAnsi" w:hAnsiTheme="majorHAnsi" w:cs="Verdana"/>
          <w:sz w:val="24"/>
          <w:szCs w:val="24"/>
        </w:rPr>
      </w:pPr>
    </w:p>
    <w:p w14:paraId="56DD16D1" w14:textId="77777777" w:rsidR="00B71262" w:rsidRPr="00BE0B04" w:rsidRDefault="00B71262" w:rsidP="00B71262">
      <w:pPr>
        <w:widowControl w:val="0"/>
        <w:autoSpaceDE w:val="0"/>
        <w:autoSpaceDN w:val="0"/>
        <w:adjustRightInd w:val="0"/>
        <w:spacing w:after="240"/>
        <w:rPr>
          <w:rFonts w:asciiTheme="majorHAnsi" w:hAnsiTheme="majorHAnsi" w:cs="Verdana"/>
          <w:sz w:val="24"/>
          <w:szCs w:val="24"/>
        </w:rPr>
      </w:pPr>
      <w:r w:rsidRPr="00BE0B04">
        <w:rPr>
          <w:rFonts w:asciiTheme="majorHAnsi" w:hAnsiTheme="majorHAnsi" w:cs="Verdana"/>
          <w:sz w:val="24"/>
          <w:szCs w:val="24"/>
        </w:rPr>
        <w:t xml:space="preserve">2.  If the principal does not find anything, does this mean she violated Elain and Mark’s Fourth Amendment rights?  Explain. </w:t>
      </w:r>
    </w:p>
    <w:p w14:paraId="7AC145A3" w14:textId="77777777" w:rsidR="00B71262" w:rsidRPr="00BE0B04" w:rsidRDefault="00B71262" w:rsidP="00B71262">
      <w:pPr>
        <w:widowControl w:val="0"/>
        <w:autoSpaceDE w:val="0"/>
        <w:autoSpaceDN w:val="0"/>
        <w:adjustRightInd w:val="0"/>
        <w:spacing w:after="240"/>
        <w:rPr>
          <w:rFonts w:asciiTheme="majorHAnsi" w:hAnsiTheme="majorHAnsi" w:cs="Verdana"/>
          <w:sz w:val="24"/>
          <w:szCs w:val="24"/>
        </w:rPr>
      </w:pPr>
    </w:p>
    <w:p w14:paraId="639965C4" w14:textId="77777777" w:rsidR="00B71262" w:rsidRPr="00BE0B04" w:rsidRDefault="00B71262" w:rsidP="00B71262">
      <w:pPr>
        <w:widowControl w:val="0"/>
        <w:autoSpaceDE w:val="0"/>
        <w:autoSpaceDN w:val="0"/>
        <w:adjustRightInd w:val="0"/>
        <w:spacing w:after="240"/>
        <w:rPr>
          <w:rFonts w:asciiTheme="majorHAnsi" w:hAnsiTheme="majorHAnsi" w:cs="Verdana"/>
          <w:sz w:val="24"/>
          <w:szCs w:val="24"/>
        </w:rPr>
      </w:pPr>
    </w:p>
    <w:p w14:paraId="0EE1EB3F" w14:textId="77777777" w:rsidR="00B71262" w:rsidRPr="00BE0B04" w:rsidRDefault="00B71262" w:rsidP="00B71262">
      <w:pPr>
        <w:widowControl w:val="0"/>
        <w:autoSpaceDE w:val="0"/>
        <w:autoSpaceDN w:val="0"/>
        <w:adjustRightInd w:val="0"/>
        <w:spacing w:after="240"/>
        <w:rPr>
          <w:rFonts w:asciiTheme="majorHAnsi" w:hAnsiTheme="majorHAnsi" w:cs="Verdana"/>
          <w:sz w:val="24"/>
          <w:szCs w:val="24"/>
        </w:rPr>
      </w:pPr>
    </w:p>
    <w:p w14:paraId="0C0A779A" w14:textId="77777777" w:rsidR="00B71262" w:rsidRPr="00BE0B04" w:rsidRDefault="00B71262" w:rsidP="00B71262">
      <w:pPr>
        <w:widowControl w:val="0"/>
        <w:autoSpaceDE w:val="0"/>
        <w:autoSpaceDN w:val="0"/>
        <w:adjustRightInd w:val="0"/>
        <w:spacing w:after="240"/>
        <w:rPr>
          <w:rFonts w:asciiTheme="majorHAnsi" w:hAnsiTheme="majorHAnsi" w:cs="Verdana"/>
          <w:sz w:val="24"/>
          <w:szCs w:val="24"/>
        </w:rPr>
      </w:pPr>
      <w:r w:rsidRPr="00BE0B04">
        <w:rPr>
          <w:rFonts w:asciiTheme="majorHAnsi" w:hAnsiTheme="majorHAnsi" w:cs="Verdana"/>
          <w:sz w:val="24"/>
          <w:szCs w:val="24"/>
        </w:rPr>
        <w:t xml:space="preserve">3.  Did the principal need a reason to search their lockers?  Cite specific evidence from the reading. </w:t>
      </w:r>
    </w:p>
    <w:p w14:paraId="089B0CC4" w14:textId="77777777" w:rsidR="00B71262" w:rsidRPr="00BE0B04" w:rsidRDefault="00B71262" w:rsidP="00B71262">
      <w:pPr>
        <w:widowControl w:val="0"/>
        <w:autoSpaceDE w:val="0"/>
        <w:autoSpaceDN w:val="0"/>
        <w:adjustRightInd w:val="0"/>
        <w:spacing w:after="240"/>
        <w:rPr>
          <w:rFonts w:asciiTheme="majorHAnsi" w:hAnsiTheme="majorHAnsi" w:cs="Verdana"/>
          <w:sz w:val="24"/>
          <w:szCs w:val="24"/>
        </w:rPr>
      </w:pPr>
    </w:p>
    <w:p w14:paraId="64DC4495" w14:textId="73F5B26E" w:rsidR="00B71262" w:rsidRPr="00BE0B04" w:rsidRDefault="00B71262" w:rsidP="00B71262">
      <w:pPr>
        <w:rPr>
          <w:rFonts w:asciiTheme="majorHAnsi" w:hAnsiTheme="majorHAnsi" w:cs="Verdana"/>
          <w:sz w:val="24"/>
          <w:szCs w:val="24"/>
        </w:rPr>
      </w:pPr>
      <w:r w:rsidRPr="00BE0B04">
        <w:rPr>
          <w:rFonts w:asciiTheme="majorHAnsi" w:hAnsiTheme="majorHAnsi" w:cs="Verdana"/>
          <w:sz w:val="24"/>
          <w:szCs w:val="24"/>
        </w:rPr>
        <w:br w:type="page"/>
      </w:r>
    </w:p>
    <w:p w14:paraId="713FE3B0" w14:textId="5C11F1AA" w:rsidR="00B71262" w:rsidRPr="00BE0B04" w:rsidRDefault="00B71262" w:rsidP="00B71262">
      <w:pPr>
        <w:jc w:val="center"/>
        <w:rPr>
          <w:rFonts w:asciiTheme="majorHAnsi" w:hAnsiTheme="majorHAnsi" w:cs="Times New Roman"/>
          <w:b/>
          <w:sz w:val="32"/>
          <w:szCs w:val="32"/>
        </w:rPr>
      </w:pPr>
      <w:r w:rsidRPr="00BE0B04">
        <w:rPr>
          <w:rFonts w:asciiTheme="majorHAnsi" w:hAnsiTheme="majorHAnsi" w:cs="Times New Roman"/>
          <w:b/>
          <w:sz w:val="32"/>
          <w:szCs w:val="32"/>
        </w:rPr>
        <w:lastRenderedPageBreak/>
        <w:t>4</w:t>
      </w:r>
      <w:r w:rsidRPr="00BE0B04">
        <w:rPr>
          <w:rFonts w:asciiTheme="majorHAnsi" w:hAnsiTheme="majorHAnsi" w:cs="Times New Roman"/>
          <w:b/>
          <w:sz w:val="32"/>
          <w:szCs w:val="32"/>
          <w:vertAlign w:val="superscript"/>
        </w:rPr>
        <w:t xml:space="preserve">th </w:t>
      </w:r>
      <w:r w:rsidRPr="00BE0B04">
        <w:rPr>
          <w:rFonts w:asciiTheme="majorHAnsi" w:hAnsiTheme="majorHAnsi" w:cs="Times New Roman"/>
          <w:b/>
          <w:sz w:val="32"/>
          <w:szCs w:val="32"/>
        </w:rPr>
        <w:t xml:space="preserve">Amendment Rights in School Part </w:t>
      </w:r>
      <w:r w:rsidR="00503473" w:rsidRPr="00BE0B04">
        <w:rPr>
          <w:rFonts w:asciiTheme="majorHAnsi" w:hAnsiTheme="majorHAnsi" w:cs="Times New Roman"/>
          <w:b/>
          <w:sz w:val="32"/>
          <w:szCs w:val="32"/>
        </w:rPr>
        <w:t>3</w:t>
      </w:r>
    </w:p>
    <w:p w14:paraId="3B0ED5CB" w14:textId="77777777" w:rsidR="00B71262" w:rsidRPr="00BE0B04" w:rsidRDefault="00B71262" w:rsidP="00B71262">
      <w:pPr>
        <w:rPr>
          <w:rFonts w:asciiTheme="majorHAnsi" w:hAnsiTheme="majorHAnsi" w:cs="Times New Roman"/>
          <w:b/>
          <w:sz w:val="24"/>
          <w:szCs w:val="24"/>
        </w:rPr>
      </w:pPr>
    </w:p>
    <w:p w14:paraId="432C9427" w14:textId="77777777" w:rsidR="00B71262" w:rsidRPr="00BE0B04" w:rsidRDefault="00B71262" w:rsidP="00B71262">
      <w:pPr>
        <w:rPr>
          <w:rFonts w:asciiTheme="majorHAnsi" w:hAnsiTheme="majorHAnsi" w:cs="Times New Roman"/>
          <w:b/>
          <w:i/>
          <w:sz w:val="24"/>
          <w:szCs w:val="24"/>
        </w:rPr>
      </w:pPr>
      <w:r w:rsidRPr="00BE0B04">
        <w:rPr>
          <w:rFonts w:asciiTheme="majorHAnsi" w:hAnsiTheme="majorHAnsi" w:cs="Times New Roman"/>
          <w:b/>
          <w:sz w:val="24"/>
          <w:szCs w:val="24"/>
        </w:rPr>
        <w:t xml:space="preserve">Objective:  </w:t>
      </w:r>
      <w:r w:rsidRPr="00BE0B04">
        <w:rPr>
          <w:rFonts w:asciiTheme="majorHAnsi" w:hAnsiTheme="majorHAnsi" w:cs="Times New Roman"/>
          <w:b/>
          <w:i/>
          <w:sz w:val="24"/>
          <w:szCs w:val="24"/>
        </w:rPr>
        <w:t>Do schools have the right to drug test student athletes?</w:t>
      </w:r>
    </w:p>
    <w:p w14:paraId="203C79FB" w14:textId="77777777" w:rsidR="00B71262" w:rsidRPr="00BE0B04" w:rsidRDefault="00B71262" w:rsidP="00B71262">
      <w:pPr>
        <w:widowControl w:val="0"/>
        <w:autoSpaceDE w:val="0"/>
        <w:autoSpaceDN w:val="0"/>
        <w:adjustRightInd w:val="0"/>
        <w:jc w:val="center"/>
        <w:rPr>
          <w:rFonts w:asciiTheme="majorHAnsi" w:hAnsiTheme="majorHAnsi" w:cs="Times New Roman"/>
          <w:b/>
          <w:bCs/>
          <w:i/>
          <w:iCs/>
          <w:sz w:val="24"/>
          <w:szCs w:val="24"/>
          <w:u w:val="single"/>
        </w:rPr>
      </w:pPr>
      <w:r w:rsidRPr="00BE0B04">
        <w:rPr>
          <w:rFonts w:asciiTheme="majorHAnsi" w:hAnsiTheme="majorHAnsi" w:cs="Times New Roman"/>
          <w:b/>
          <w:bCs/>
          <w:i/>
          <w:iCs/>
          <w:sz w:val="24"/>
          <w:szCs w:val="24"/>
          <w:u w:val="single"/>
        </w:rPr>
        <w:t>It's My Body</w:t>
      </w:r>
    </w:p>
    <w:p w14:paraId="4B20558B" w14:textId="77777777" w:rsidR="00B71262" w:rsidRPr="00BE0B04" w:rsidRDefault="00B71262" w:rsidP="00B71262">
      <w:pPr>
        <w:widowControl w:val="0"/>
        <w:autoSpaceDE w:val="0"/>
        <w:autoSpaceDN w:val="0"/>
        <w:adjustRightInd w:val="0"/>
        <w:spacing w:after="0"/>
        <w:ind w:left="3840" w:hanging="3840"/>
        <w:rPr>
          <w:rFonts w:asciiTheme="majorHAnsi" w:hAnsiTheme="majorHAnsi" w:cs="Times New Roman"/>
          <w:sz w:val="24"/>
          <w:szCs w:val="24"/>
        </w:rPr>
      </w:pPr>
      <w:r w:rsidRPr="00BE0B04">
        <w:rPr>
          <w:rFonts w:asciiTheme="majorHAnsi" w:hAnsiTheme="majorHAnsi" w:cs="Times New Roman"/>
          <w:b/>
          <w:bCs/>
          <w:sz w:val="24"/>
          <w:szCs w:val="24"/>
        </w:rPr>
        <w:t>Setting</w:t>
      </w:r>
      <w:r w:rsidRPr="00BE0B04">
        <w:rPr>
          <w:rFonts w:asciiTheme="majorHAnsi" w:hAnsiTheme="majorHAnsi" w:cs="Times New Roman"/>
          <w:sz w:val="24"/>
          <w:szCs w:val="24"/>
        </w:rPr>
        <w:t>:    High School classroom during a meeting for winter sports</w:t>
      </w:r>
    </w:p>
    <w:p w14:paraId="327E9AA7" w14:textId="77777777" w:rsidR="00B71262" w:rsidRPr="00BE0B04" w:rsidRDefault="00B71262" w:rsidP="00B71262">
      <w:pPr>
        <w:widowControl w:val="0"/>
        <w:autoSpaceDE w:val="0"/>
        <w:autoSpaceDN w:val="0"/>
        <w:adjustRightInd w:val="0"/>
        <w:spacing w:after="0"/>
        <w:rPr>
          <w:rFonts w:asciiTheme="majorHAnsi" w:hAnsiTheme="majorHAnsi" w:cs="Times New Roman"/>
          <w:sz w:val="24"/>
          <w:szCs w:val="24"/>
        </w:rPr>
      </w:pPr>
      <w:r w:rsidRPr="00BE0B04">
        <w:rPr>
          <w:rFonts w:asciiTheme="majorHAnsi" w:hAnsiTheme="majorHAnsi" w:cs="Times New Roman"/>
          <w:b/>
          <w:bCs/>
          <w:sz w:val="24"/>
          <w:szCs w:val="24"/>
        </w:rPr>
        <w:t>Characters</w:t>
      </w:r>
      <w:r w:rsidRPr="00BE0B04">
        <w:rPr>
          <w:rFonts w:asciiTheme="majorHAnsi" w:hAnsiTheme="majorHAnsi" w:cs="Times New Roman"/>
          <w:sz w:val="24"/>
          <w:szCs w:val="24"/>
        </w:rPr>
        <w:t xml:space="preserve">:   </w:t>
      </w:r>
      <w:r w:rsidRPr="00BE0B04">
        <w:rPr>
          <w:rFonts w:asciiTheme="majorHAnsi" w:hAnsiTheme="majorHAnsi" w:cs="Times New Roman"/>
          <w:sz w:val="24"/>
          <w:szCs w:val="24"/>
        </w:rPr>
        <w:tab/>
        <w:t>Girls' basketball coach—Champ,</w:t>
      </w:r>
    </w:p>
    <w:p w14:paraId="3DFFB463" w14:textId="77777777" w:rsidR="00B71262" w:rsidRPr="00BE0B04" w:rsidRDefault="00B71262" w:rsidP="00B71262">
      <w:pPr>
        <w:widowControl w:val="0"/>
        <w:autoSpaceDE w:val="0"/>
        <w:autoSpaceDN w:val="0"/>
        <w:adjustRightInd w:val="0"/>
        <w:spacing w:after="0"/>
        <w:ind w:left="720" w:firstLine="720"/>
        <w:rPr>
          <w:rFonts w:asciiTheme="majorHAnsi" w:hAnsiTheme="majorHAnsi" w:cs="Times New Roman"/>
          <w:sz w:val="24"/>
          <w:szCs w:val="24"/>
        </w:rPr>
      </w:pPr>
      <w:r w:rsidRPr="00BE0B04">
        <w:rPr>
          <w:rFonts w:asciiTheme="majorHAnsi" w:hAnsiTheme="majorHAnsi" w:cs="Times New Roman"/>
          <w:sz w:val="24"/>
          <w:szCs w:val="24"/>
        </w:rPr>
        <w:t>Boys' basketball coach--</w:t>
      </w:r>
      <w:proofErr w:type="spellStart"/>
      <w:r w:rsidRPr="00BE0B04">
        <w:rPr>
          <w:rFonts w:asciiTheme="majorHAnsi" w:hAnsiTheme="majorHAnsi" w:cs="Times New Roman"/>
          <w:sz w:val="24"/>
          <w:szCs w:val="24"/>
        </w:rPr>
        <w:t>Coach</w:t>
      </w:r>
      <w:proofErr w:type="spellEnd"/>
      <w:r w:rsidRPr="00BE0B04">
        <w:rPr>
          <w:rFonts w:asciiTheme="majorHAnsi" w:hAnsiTheme="majorHAnsi" w:cs="Times New Roman"/>
          <w:sz w:val="24"/>
          <w:szCs w:val="24"/>
        </w:rPr>
        <w:t xml:space="preserve"> Winner,</w:t>
      </w:r>
    </w:p>
    <w:p w14:paraId="15B80AE4" w14:textId="77777777" w:rsidR="00B71262" w:rsidRPr="00BE0B04" w:rsidRDefault="00B71262" w:rsidP="00B71262">
      <w:pPr>
        <w:widowControl w:val="0"/>
        <w:autoSpaceDE w:val="0"/>
        <w:autoSpaceDN w:val="0"/>
        <w:adjustRightInd w:val="0"/>
        <w:spacing w:after="0"/>
        <w:ind w:left="720" w:firstLine="720"/>
        <w:rPr>
          <w:rFonts w:asciiTheme="majorHAnsi" w:hAnsiTheme="majorHAnsi" w:cs="Times New Roman"/>
          <w:sz w:val="24"/>
          <w:szCs w:val="24"/>
        </w:rPr>
      </w:pPr>
      <w:r w:rsidRPr="00BE0B04">
        <w:rPr>
          <w:rFonts w:asciiTheme="majorHAnsi" w:hAnsiTheme="majorHAnsi" w:cs="Times New Roman"/>
          <w:sz w:val="24"/>
          <w:szCs w:val="24"/>
        </w:rPr>
        <w:t>Players--Jack and Jill</w:t>
      </w:r>
    </w:p>
    <w:p w14:paraId="508686E6" w14:textId="77777777" w:rsidR="00B71262" w:rsidRPr="00BE0B04" w:rsidRDefault="00B71262" w:rsidP="00B71262">
      <w:pPr>
        <w:widowControl w:val="0"/>
        <w:autoSpaceDE w:val="0"/>
        <w:autoSpaceDN w:val="0"/>
        <w:adjustRightInd w:val="0"/>
        <w:spacing w:after="0"/>
        <w:ind w:left="720" w:firstLine="720"/>
        <w:rPr>
          <w:rFonts w:asciiTheme="majorHAnsi" w:hAnsiTheme="majorHAnsi" w:cs="Times New Roman"/>
          <w:sz w:val="24"/>
          <w:szCs w:val="24"/>
        </w:rPr>
      </w:pPr>
    </w:p>
    <w:p w14:paraId="53F1F6A0" w14:textId="77777777" w:rsidR="00B71262" w:rsidRPr="00BE0B04" w:rsidRDefault="00B71262" w:rsidP="00B71262">
      <w:pPr>
        <w:widowControl w:val="0"/>
        <w:autoSpaceDE w:val="0"/>
        <w:autoSpaceDN w:val="0"/>
        <w:adjustRightInd w:val="0"/>
        <w:spacing w:after="0"/>
        <w:rPr>
          <w:rFonts w:asciiTheme="majorHAnsi" w:hAnsiTheme="majorHAnsi" w:cs="Times New Roman"/>
          <w:sz w:val="24"/>
          <w:szCs w:val="24"/>
        </w:rPr>
      </w:pPr>
      <w:r w:rsidRPr="00BE0B04">
        <w:rPr>
          <w:rFonts w:asciiTheme="majorHAnsi" w:hAnsiTheme="majorHAnsi" w:cs="Times New Roman"/>
          <w:b/>
          <w:bCs/>
          <w:sz w:val="24"/>
          <w:szCs w:val="24"/>
        </w:rPr>
        <w:t>Coach Champ</w:t>
      </w:r>
      <w:r w:rsidRPr="00BE0B04">
        <w:rPr>
          <w:rFonts w:asciiTheme="majorHAnsi" w:hAnsiTheme="majorHAnsi" w:cs="Times New Roman"/>
          <w:sz w:val="24"/>
          <w:szCs w:val="24"/>
        </w:rPr>
        <w:t xml:space="preserve">:  All of you players need to know that at any time we can require you to   </w:t>
      </w:r>
    </w:p>
    <w:p w14:paraId="048F4680" w14:textId="77777777" w:rsidR="00B71262" w:rsidRPr="00BE0B04" w:rsidRDefault="00B71262" w:rsidP="00B71262">
      <w:pPr>
        <w:widowControl w:val="0"/>
        <w:autoSpaceDE w:val="0"/>
        <w:autoSpaceDN w:val="0"/>
        <w:adjustRightInd w:val="0"/>
        <w:spacing w:after="0"/>
        <w:rPr>
          <w:rFonts w:asciiTheme="majorHAnsi" w:hAnsiTheme="majorHAnsi" w:cs="Times New Roman"/>
          <w:sz w:val="24"/>
          <w:szCs w:val="24"/>
        </w:rPr>
      </w:pPr>
      <w:r w:rsidRPr="00BE0B04">
        <w:rPr>
          <w:rFonts w:asciiTheme="majorHAnsi" w:hAnsiTheme="majorHAnsi" w:cs="Times New Roman"/>
          <w:sz w:val="24"/>
          <w:szCs w:val="24"/>
        </w:rPr>
        <w:t xml:space="preserve">                            give us a urine sample.</w:t>
      </w:r>
    </w:p>
    <w:p w14:paraId="07903EF9" w14:textId="77777777" w:rsidR="00B71262" w:rsidRPr="00BE0B04" w:rsidRDefault="00B71262" w:rsidP="00B71262">
      <w:pPr>
        <w:widowControl w:val="0"/>
        <w:autoSpaceDE w:val="0"/>
        <w:autoSpaceDN w:val="0"/>
        <w:adjustRightInd w:val="0"/>
        <w:spacing w:after="0"/>
        <w:ind w:left="3840" w:hanging="3840"/>
        <w:jc w:val="both"/>
        <w:rPr>
          <w:rFonts w:asciiTheme="majorHAnsi" w:hAnsiTheme="majorHAnsi" w:cs="Times New Roman"/>
          <w:sz w:val="24"/>
          <w:szCs w:val="24"/>
        </w:rPr>
      </w:pPr>
      <w:r w:rsidRPr="00BE0B04">
        <w:rPr>
          <w:rFonts w:asciiTheme="majorHAnsi" w:hAnsiTheme="majorHAnsi" w:cs="Times New Roman"/>
          <w:b/>
          <w:bCs/>
          <w:sz w:val="24"/>
          <w:szCs w:val="24"/>
        </w:rPr>
        <w:t>Jack</w:t>
      </w:r>
      <w:r w:rsidRPr="00BE0B04">
        <w:rPr>
          <w:rFonts w:asciiTheme="majorHAnsi" w:hAnsiTheme="majorHAnsi" w:cs="Times New Roman"/>
          <w:sz w:val="24"/>
          <w:szCs w:val="24"/>
        </w:rPr>
        <w:t>:                   No way!  That is an invasion of our privacy.</w:t>
      </w:r>
    </w:p>
    <w:p w14:paraId="43CC78D9" w14:textId="77777777" w:rsidR="00B71262" w:rsidRPr="00BE0B04" w:rsidRDefault="00B71262" w:rsidP="00B71262">
      <w:pPr>
        <w:widowControl w:val="0"/>
        <w:autoSpaceDE w:val="0"/>
        <w:autoSpaceDN w:val="0"/>
        <w:adjustRightInd w:val="0"/>
        <w:spacing w:after="0"/>
        <w:rPr>
          <w:rFonts w:asciiTheme="majorHAnsi" w:hAnsiTheme="majorHAnsi" w:cs="Times New Roman"/>
          <w:sz w:val="24"/>
          <w:szCs w:val="24"/>
        </w:rPr>
      </w:pPr>
      <w:r w:rsidRPr="00BE0B04">
        <w:rPr>
          <w:rFonts w:asciiTheme="majorHAnsi" w:hAnsiTheme="majorHAnsi" w:cs="Times New Roman"/>
          <w:b/>
          <w:bCs/>
          <w:sz w:val="24"/>
          <w:szCs w:val="24"/>
        </w:rPr>
        <w:t>Coach Winner</w:t>
      </w:r>
      <w:r w:rsidRPr="00BE0B04">
        <w:rPr>
          <w:rFonts w:asciiTheme="majorHAnsi" w:hAnsiTheme="majorHAnsi" w:cs="Times New Roman"/>
          <w:sz w:val="24"/>
          <w:szCs w:val="24"/>
        </w:rPr>
        <w:t>:  The United States Supreme Court says we can do it and we will.</w:t>
      </w:r>
    </w:p>
    <w:p w14:paraId="164504FC" w14:textId="77777777" w:rsidR="00B71262" w:rsidRPr="00BE0B04" w:rsidRDefault="00B71262" w:rsidP="00B71262">
      <w:pPr>
        <w:widowControl w:val="0"/>
        <w:autoSpaceDE w:val="0"/>
        <w:autoSpaceDN w:val="0"/>
        <w:adjustRightInd w:val="0"/>
        <w:spacing w:after="0"/>
        <w:rPr>
          <w:rFonts w:asciiTheme="majorHAnsi" w:hAnsiTheme="majorHAnsi" w:cs="Times New Roman"/>
          <w:sz w:val="24"/>
          <w:szCs w:val="24"/>
        </w:rPr>
      </w:pPr>
      <w:r w:rsidRPr="00BE0B04">
        <w:rPr>
          <w:rFonts w:asciiTheme="majorHAnsi" w:hAnsiTheme="majorHAnsi" w:cs="Times New Roman"/>
          <w:b/>
          <w:bCs/>
          <w:sz w:val="24"/>
          <w:szCs w:val="24"/>
        </w:rPr>
        <w:t>Jill</w:t>
      </w:r>
      <w:r w:rsidRPr="00BE0B04">
        <w:rPr>
          <w:rFonts w:asciiTheme="majorHAnsi" w:hAnsiTheme="majorHAnsi" w:cs="Times New Roman"/>
          <w:sz w:val="24"/>
          <w:szCs w:val="24"/>
        </w:rPr>
        <w:t>:                     Why are you doing this?</w:t>
      </w:r>
    </w:p>
    <w:p w14:paraId="70DCFD74" w14:textId="77777777" w:rsidR="00B71262" w:rsidRPr="00BE0B04" w:rsidRDefault="00B71262" w:rsidP="00B71262">
      <w:pPr>
        <w:widowControl w:val="0"/>
        <w:autoSpaceDE w:val="0"/>
        <w:autoSpaceDN w:val="0"/>
        <w:adjustRightInd w:val="0"/>
        <w:spacing w:after="0"/>
        <w:rPr>
          <w:rFonts w:asciiTheme="majorHAnsi" w:hAnsiTheme="majorHAnsi" w:cs="Times New Roman"/>
          <w:sz w:val="24"/>
          <w:szCs w:val="24"/>
        </w:rPr>
      </w:pPr>
      <w:r w:rsidRPr="00BE0B04">
        <w:rPr>
          <w:rFonts w:asciiTheme="majorHAnsi" w:hAnsiTheme="majorHAnsi" w:cs="Times New Roman"/>
          <w:b/>
          <w:bCs/>
          <w:sz w:val="24"/>
          <w:szCs w:val="24"/>
        </w:rPr>
        <w:t>Coach Champ</w:t>
      </w:r>
      <w:r w:rsidRPr="00BE0B04">
        <w:rPr>
          <w:rFonts w:asciiTheme="majorHAnsi" w:hAnsiTheme="majorHAnsi" w:cs="Times New Roman"/>
          <w:sz w:val="24"/>
          <w:szCs w:val="24"/>
        </w:rPr>
        <w:t>:  To test for drug use among the athletes.</w:t>
      </w:r>
    </w:p>
    <w:p w14:paraId="68F43709" w14:textId="77777777" w:rsidR="00B71262" w:rsidRPr="00BE0B04" w:rsidRDefault="00B71262" w:rsidP="00B71262">
      <w:pPr>
        <w:widowControl w:val="0"/>
        <w:autoSpaceDE w:val="0"/>
        <w:autoSpaceDN w:val="0"/>
        <w:adjustRightInd w:val="0"/>
        <w:spacing w:after="0"/>
        <w:rPr>
          <w:rFonts w:asciiTheme="majorHAnsi" w:hAnsiTheme="majorHAnsi" w:cs="Times New Roman"/>
          <w:sz w:val="24"/>
          <w:szCs w:val="24"/>
        </w:rPr>
      </w:pPr>
      <w:r w:rsidRPr="00BE0B04">
        <w:rPr>
          <w:rFonts w:asciiTheme="majorHAnsi" w:hAnsiTheme="majorHAnsi" w:cs="Times New Roman"/>
          <w:b/>
          <w:bCs/>
          <w:sz w:val="24"/>
          <w:szCs w:val="24"/>
        </w:rPr>
        <w:t>Jack</w:t>
      </w:r>
      <w:r w:rsidRPr="00BE0B04">
        <w:rPr>
          <w:rFonts w:asciiTheme="majorHAnsi" w:hAnsiTheme="majorHAnsi" w:cs="Times New Roman"/>
          <w:sz w:val="24"/>
          <w:szCs w:val="24"/>
        </w:rPr>
        <w:t>:                   I didn't think we had a drug problem in this school</w:t>
      </w:r>
    </w:p>
    <w:p w14:paraId="7BF043AF" w14:textId="77777777" w:rsidR="00B71262" w:rsidRPr="00BE0B04" w:rsidRDefault="00B71262" w:rsidP="00B71262">
      <w:pPr>
        <w:widowControl w:val="0"/>
        <w:autoSpaceDE w:val="0"/>
        <w:autoSpaceDN w:val="0"/>
        <w:adjustRightInd w:val="0"/>
        <w:spacing w:after="0"/>
        <w:ind w:left="3840" w:hanging="3840"/>
        <w:rPr>
          <w:rFonts w:asciiTheme="majorHAnsi" w:hAnsiTheme="majorHAnsi" w:cs="Times New Roman"/>
          <w:sz w:val="24"/>
          <w:szCs w:val="24"/>
        </w:rPr>
      </w:pPr>
      <w:r w:rsidRPr="00BE0B04">
        <w:rPr>
          <w:rFonts w:asciiTheme="majorHAnsi" w:hAnsiTheme="majorHAnsi" w:cs="Times New Roman"/>
          <w:b/>
          <w:bCs/>
          <w:sz w:val="24"/>
          <w:szCs w:val="24"/>
        </w:rPr>
        <w:t>Coach Winner</w:t>
      </w:r>
      <w:r w:rsidRPr="00BE0B04">
        <w:rPr>
          <w:rFonts w:asciiTheme="majorHAnsi" w:hAnsiTheme="majorHAnsi" w:cs="Times New Roman"/>
          <w:sz w:val="24"/>
          <w:szCs w:val="24"/>
        </w:rPr>
        <w:t>:  We don't, but we are going to test so we can keep drugs out.</w:t>
      </w:r>
    </w:p>
    <w:p w14:paraId="4B619499" w14:textId="77777777" w:rsidR="00B71262" w:rsidRPr="00BE0B04" w:rsidRDefault="00B71262" w:rsidP="00B71262">
      <w:pPr>
        <w:widowControl w:val="0"/>
        <w:autoSpaceDE w:val="0"/>
        <w:autoSpaceDN w:val="0"/>
        <w:adjustRightInd w:val="0"/>
        <w:spacing w:after="0"/>
        <w:ind w:left="3840" w:hanging="3840"/>
        <w:rPr>
          <w:rFonts w:asciiTheme="majorHAnsi" w:hAnsiTheme="majorHAnsi" w:cs="Times New Roman"/>
          <w:sz w:val="24"/>
          <w:szCs w:val="24"/>
        </w:rPr>
      </w:pPr>
      <w:r w:rsidRPr="00BE0B04">
        <w:rPr>
          <w:rFonts w:asciiTheme="majorHAnsi" w:hAnsiTheme="majorHAnsi" w:cs="Times New Roman"/>
          <w:b/>
          <w:bCs/>
          <w:sz w:val="24"/>
          <w:szCs w:val="24"/>
        </w:rPr>
        <w:t>Jill</w:t>
      </w:r>
      <w:r w:rsidRPr="00BE0B04">
        <w:rPr>
          <w:rFonts w:asciiTheme="majorHAnsi" w:hAnsiTheme="majorHAnsi" w:cs="Times New Roman"/>
          <w:sz w:val="24"/>
          <w:szCs w:val="24"/>
        </w:rPr>
        <w:t>:                      I don't think the United States Supreme Court allows you to do that.</w:t>
      </w:r>
    </w:p>
    <w:p w14:paraId="798E8D84" w14:textId="77777777" w:rsidR="00B71262" w:rsidRPr="00BE0B04" w:rsidRDefault="00B71262" w:rsidP="00B71262">
      <w:pPr>
        <w:widowControl w:val="0"/>
        <w:autoSpaceDE w:val="0"/>
        <w:autoSpaceDN w:val="0"/>
        <w:adjustRightInd w:val="0"/>
        <w:spacing w:after="0"/>
        <w:ind w:left="1620" w:hanging="1620"/>
        <w:rPr>
          <w:rFonts w:asciiTheme="majorHAnsi" w:hAnsiTheme="majorHAnsi" w:cs="Times New Roman"/>
          <w:sz w:val="24"/>
          <w:szCs w:val="24"/>
        </w:rPr>
      </w:pPr>
      <w:r w:rsidRPr="00BE0B04">
        <w:rPr>
          <w:rFonts w:asciiTheme="majorHAnsi" w:hAnsiTheme="majorHAnsi" w:cs="Times New Roman"/>
          <w:b/>
          <w:bCs/>
          <w:sz w:val="24"/>
          <w:szCs w:val="24"/>
        </w:rPr>
        <w:t>Coach Champ</w:t>
      </w:r>
      <w:r w:rsidRPr="00BE0B04">
        <w:rPr>
          <w:rFonts w:asciiTheme="majorHAnsi" w:hAnsiTheme="majorHAnsi" w:cs="Times New Roman"/>
          <w:sz w:val="24"/>
          <w:szCs w:val="24"/>
        </w:rPr>
        <w:t>:  The school lawyers, Joanie Cochran and Mark Clark, say we can legally do this.</w:t>
      </w:r>
    </w:p>
    <w:p w14:paraId="6CD7FC48" w14:textId="77777777" w:rsidR="00B71262" w:rsidRPr="00BE0B04" w:rsidRDefault="00B71262" w:rsidP="00B71262">
      <w:pPr>
        <w:widowControl w:val="0"/>
        <w:autoSpaceDE w:val="0"/>
        <w:autoSpaceDN w:val="0"/>
        <w:adjustRightInd w:val="0"/>
        <w:spacing w:after="0"/>
        <w:ind w:left="3840" w:hanging="3840"/>
        <w:rPr>
          <w:rFonts w:asciiTheme="majorHAnsi" w:hAnsiTheme="majorHAnsi" w:cs="Times New Roman"/>
          <w:sz w:val="24"/>
          <w:szCs w:val="24"/>
        </w:rPr>
      </w:pPr>
      <w:r w:rsidRPr="00BE0B04">
        <w:rPr>
          <w:rFonts w:asciiTheme="majorHAnsi" w:hAnsiTheme="majorHAnsi" w:cs="Times New Roman"/>
          <w:b/>
          <w:bCs/>
          <w:sz w:val="24"/>
          <w:szCs w:val="24"/>
        </w:rPr>
        <w:t>Jack</w:t>
      </w:r>
      <w:r w:rsidRPr="00BE0B04">
        <w:rPr>
          <w:rFonts w:asciiTheme="majorHAnsi" w:hAnsiTheme="majorHAnsi" w:cs="Times New Roman"/>
          <w:sz w:val="24"/>
          <w:szCs w:val="24"/>
        </w:rPr>
        <w:t>:                  Those two got their law degrees by correspondence courses.</w:t>
      </w:r>
    </w:p>
    <w:p w14:paraId="34F655C3" w14:textId="77777777" w:rsidR="00B71262" w:rsidRPr="00BE0B04" w:rsidRDefault="00B71262" w:rsidP="00B71262">
      <w:pPr>
        <w:widowControl w:val="0"/>
        <w:autoSpaceDE w:val="0"/>
        <w:autoSpaceDN w:val="0"/>
        <w:adjustRightInd w:val="0"/>
        <w:spacing w:after="240"/>
        <w:rPr>
          <w:rFonts w:asciiTheme="majorHAnsi" w:hAnsiTheme="majorHAnsi" w:cs="Times New Roman"/>
          <w:sz w:val="24"/>
          <w:szCs w:val="24"/>
        </w:rPr>
      </w:pPr>
      <w:r w:rsidRPr="00BE0B04">
        <w:rPr>
          <w:rFonts w:asciiTheme="majorHAnsi" w:hAnsiTheme="majorHAnsi" w:cs="Times New Roman"/>
          <w:sz w:val="24"/>
          <w:szCs w:val="24"/>
        </w:rPr>
        <w:t>                                             </w:t>
      </w:r>
    </w:p>
    <w:p w14:paraId="6944DA33" w14:textId="77777777" w:rsidR="00B71262" w:rsidRPr="00BE0B04" w:rsidRDefault="00B71262" w:rsidP="00B71262">
      <w:pPr>
        <w:rPr>
          <w:rFonts w:asciiTheme="majorHAnsi" w:hAnsiTheme="majorHAnsi" w:cs="Times New Roman"/>
          <w:bCs/>
          <w:i/>
          <w:iCs/>
          <w:sz w:val="24"/>
          <w:szCs w:val="24"/>
        </w:rPr>
      </w:pPr>
      <w:r w:rsidRPr="00BE0B04">
        <w:rPr>
          <w:rFonts w:asciiTheme="majorHAnsi" w:hAnsiTheme="majorHAnsi" w:cs="Times New Roman"/>
          <w:sz w:val="24"/>
          <w:szCs w:val="24"/>
        </w:rPr>
        <w:t xml:space="preserve">1.  Who's right, the coaches or the students?    </w:t>
      </w:r>
    </w:p>
    <w:p w14:paraId="1173D7DB" w14:textId="77777777" w:rsidR="00B71262" w:rsidRPr="00BE0B04" w:rsidRDefault="00B71262" w:rsidP="00B71262">
      <w:pPr>
        <w:rPr>
          <w:rFonts w:asciiTheme="majorHAnsi" w:hAnsiTheme="majorHAnsi" w:cs="Times New Roman"/>
          <w:bCs/>
          <w:i/>
          <w:iCs/>
          <w:sz w:val="24"/>
          <w:szCs w:val="24"/>
        </w:rPr>
      </w:pPr>
    </w:p>
    <w:p w14:paraId="242CB3AB" w14:textId="77777777" w:rsidR="00B71262" w:rsidRPr="00BE0B04" w:rsidRDefault="00B71262" w:rsidP="00B71262">
      <w:pPr>
        <w:rPr>
          <w:rFonts w:asciiTheme="majorHAnsi" w:hAnsiTheme="majorHAnsi" w:cs="Times New Roman"/>
          <w:bCs/>
          <w:i/>
          <w:iCs/>
          <w:sz w:val="24"/>
          <w:szCs w:val="24"/>
        </w:rPr>
      </w:pPr>
    </w:p>
    <w:p w14:paraId="61F5690E" w14:textId="77777777" w:rsidR="00B71262" w:rsidRPr="00BE0B04" w:rsidRDefault="00B71262" w:rsidP="00B71262">
      <w:pPr>
        <w:rPr>
          <w:rFonts w:asciiTheme="majorHAnsi" w:hAnsiTheme="majorHAnsi" w:cs="Times New Roman"/>
          <w:bCs/>
          <w:i/>
          <w:iCs/>
          <w:sz w:val="24"/>
          <w:szCs w:val="24"/>
        </w:rPr>
      </w:pPr>
    </w:p>
    <w:p w14:paraId="1ECC384C" w14:textId="77777777" w:rsidR="00B71262" w:rsidRPr="00BE0B04" w:rsidRDefault="00B71262" w:rsidP="00B71262">
      <w:pPr>
        <w:rPr>
          <w:rFonts w:asciiTheme="majorHAnsi" w:hAnsiTheme="majorHAnsi" w:cs="Times New Roman"/>
          <w:b/>
          <w:bCs/>
          <w:i/>
          <w:iCs/>
          <w:sz w:val="24"/>
          <w:szCs w:val="24"/>
          <w:u w:val="single"/>
        </w:rPr>
      </w:pPr>
      <w:r w:rsidRPr="00BE0B04">
        <w:rPr>
          <w:rFonts w:asciiTheme="majorHAnsi" w:hAnsiTheme="majorHAnsi" w:cs="Times New Roman"/>
          <w:sz w:val="24"/>
          <w:szCs w:val="24"/>
        </w:rPr>
        <w:t>2.  List the necessary criteria for allowing the urine testing.</w:t>
      </w:r>
    </w:p>
    <w:p w14:paraId="1B9878E7" w14:textId="77777777" w:rsidR="00B71262" w:rsidRPr="00BE0B04" w:rsidRDefault="00B71262" w:rsidP="00B71262">
      <w:pPr>
        <w:widowControl w:val="0"/>
        <w:autoSpaceDE w:val="0"/>
        <w:autoSpaceDN w:val="0"/>
        <w:adjustRightInd w:val="0"/>
        <w:spacing w:after="240"/>
        <w:rPr>
          <w:rFonts w:asciiTheme="majorHAnsi" w:hAnsiTheme="majorHAnsi" w:cs="Verdana"/>
          <w:sz w:val="24"/>
          <w:szCs w:val="24"/>
        </w:rPr>
      </w:pPr>
    </w:p>
    <w:p w14:paraId="4362FFB9" w14:textId="77777777" w:rsidR="00B71262" w:rsidRPr="00BE0B04" w:rsidRDefault="00B71262" w:rsidP="00B71262">
      <w:pPr>
        <w:widowControl w:val="0"/>
        <w:autoSpaceDE w:val="0"/>
        <w:autoSpaceDN w:val="0"/>
        <w:adjustRightInd w:val="0"/>
        <w:spacing w:after="240"/>
        <w:rPr>
          <w:rFonts w:asciiTheme="majorHAnsi" w:hAnsiTheme="majorHAnsi" w:cs="Verdana"/>
          <w:sz w:val="24"/>
          <w:szCs w:val="24"/>
        </w:rPr>
      </w:pPr>
    </w:p>
    <w:p w14:paraId="426C180C" w14:textId="3770FD12" w:rsidR="00503473" w:rsidRPr="00BE0B04" w:rsidRDefault="00503473">
      <w:pPr>
        <w:rPr>
          <w:rFonts w:asciiTheme="majorHAnsi" w:eastAsiaTheme="minorEastAsia" w:hAnsiTheme="majorHAnsi"/>
          <w:b/>
          <w:kern w:val="24"/>
          <w:sz w:val="24"/>
          <w:szCs w:val="24"/>
          <w:u w:val="single"/>
        </w:rPr>
      </w:pPr>
      <w:r w:rsidRPr="00BE0B04">
        <w:rPr>
          <w:rFonts w:asciiTheme="majorHAnsi" w:eastAsiaTheme="minorEastAsia" w:hAnsiTheme="majorHAnsi"/>
          <w:b/>
          <w:kern w:val="24"/>
          <w:sz w:val="24"/>
          <w:szCs w:val="24"/>
          <w:u w:val="single"/>
        </w:rPr>
        <w:br w:type="page"/>
      </w:r>
    </w:p>
    <w:p w14:paraId="04A96E1D" w14:textId="559B4F50" w:rsidR="00321968" w:rsidRPr="00BE0B04" w:rsidRDefault="00321968" w:rsidP="00C863D6">
      <w:pPr>
        <w:spacing w:after="0" w:line="240" w:lineRule="auto"/>
        <w:ind w:left="360"/>
        <w:rPr>
          <w:rFonts w:asciiTheme="majorHAnsi" w:eastAsiaTheme="minorEastAsia" w:hAnsiTheme="majorHAnsi"/>
          <w:b/>
          <w:bCs/>
          <w:kern w:val="24"/>
          <w:sz w:val="32"/>
          <w:szCs w:val="32"/>
          <w:u w:val="single"/>
        </w:rPr>
      </w:pPr>
    </w:p>
    <w:p w14:paraId="70ACED54" w14:textId="76509A99" w:rsidR="00503473" w:rsidRPr="00BE0B04" w:rsidRDefault="00503473" w:rsidP="00503473">
      <w:pPr>
        <w:widowControl w:val="0"/>
        <w:autoSpaceDE w:val="0"/>
        <w:autoSpaceDN w:val="0"/>
        <w:adjustRightInd w:val="0"/>
        <w:spacing w:after="0"/>
        <w:jc w:val="center"/>
        <w:rPr>
          <w:rFonts w:asciiTheme="majorHAnsi" w:hAnsiTheme="majorHAnsi" w:cs="Verdana"/>
          <w:b/>
          <w:bCs/>
          <w:sz w:val="32"/>
          <w:szCs w:val="32"/>
        </w:rPr>
      </w:pPr>
      <w:r w:rsidRPr="00BE0B04">
        <w:rPr>
          <w:rFonts w:asciiTheme="majorHAnsi" w:eastAsiaTheme="minorEastAsia" w:hAnsiTheme="majorHAnsi"/>
          <w:b/>
          <w:bCs/>
          <w:sz w:val="32"/>
          <w:szCs w:val="32"/>
        </w:rPr>
        <w:tab/>
      </w:r>
      <w:r w:rsidRPr="00BE0B04">
        <w:rPr>
          <w:rFonts w:asciiTheme="majorHAnsi" w:hAnsiTheme="majorHAnsi" w:cs="Verdana"/>
          <w:b/>
          <w:bCs/>
          <w:sz w:val="32"/>
          <w:szCs w:val="32"/>
        </w:rPr>
        <w:t xml:space="preserve">6 </w:t>
      </w:r>
      <w:r w:rsidR="00BE0B04">
        <w:rPr>
          <w:rFonts w:asciiTheme="majorHAnsi" w:hAnsiTheme="majorHAnsi" w:cs="Verdana"/>
          <w:b/>
          <w:bCs/>
          <w:sz w:val="32"/>
          <w:szCs w:val="32"/>
        </w:rPr>
        <w:t>M</w:t>
      </w:r>
      <w:r w:rsidRPr="00BE0B04">
        <w:rPr>
          <w:rFonts w:asciiTheme="majorHAnsi" w:hAnsiTheme="majorHAnsi" w:cs="Verdana"/>
          <w:b/>
          <w:bCs/>
          <w:sz w:val="32"/>
          <w:szCs w:val="32"/>
        </w:rPr>
        <w:t xml:space="preserve">ajor </w:t>
      </w:r>
      <w:r w:rsidR="00BE0B04">
        <w:rPr>
          <w:rFonts w:asciiTheme="majorHAnsi" w:hAnsiTheme="majorHAnsi" w:cs="Verdana"/>
          <w:b/>
          <w:bCs/>
          <w:sz w:val="32"/>
          <w:szCs w:val="32"/>
        </w:rPr>
        <w:t>E</w:t>
      </w:r>
      <w:r w:rsidRPr="00BE0B04">
        <w:rPr>
          <w:rFonts w:asciiTheme="majorHAnsi" w:hAnsiTheme="majorHAnsi" w:cs="Verdana"/>
          <w:b/>
          <w:bCs/>
          <w:sz w:val="32"/>
          <w:szCs w:val="32"/>
        </w:rPr>
        <w:t xml:space="preserve">xceptions to the </w:t>
      </w:r>
      <w:r w:rsidR="00BE0B04">
        <w:rPr>
          <w:rFonts w:asciiTheme="majorHAnsi" w:hAnsiTheme="majorHAnsi" w:cs="Verdana"/>
          <w:b/>
          <w:bCs/>
          <w:sz w:val="32"/>
          <w:szCs w:val="32"/>
        </w:rPr>
        <w:t>W</w:t>
      </w:r>
      <w:r w:rsidRPr="00BE0B04">
        <w:rPr>
          <w:rFonts w:asciiTheme="majorHAnsi" w:hAnsiTheme="majorHAnsi" w:cs="Verdana"/>
          <w:b/>
          <w:bCs/>
          <w:sz w:val="32"/>
          <w:szCs w:val="32"/>
        </w:rPr>
        <w:t xml:space="preserve">arrant </w:t>
      </w:r>
      <w:r w:rsidR="00BE0B04">
        <w:rPr>
          <w:rFonts w:asciiTheme="majorHAnsi" w:hAnsiTheme="majorHAnsi" w:cs="Verdana"/>
          <w:b/>
          <w:bCs/>
          <w:sz w:val="32"/>
          <w:szCs w:val="32"/>
        </w:rPr>
        <w:t>R</w:t>
      </w:r>
      <w:r w:rsidRPr="00BE0B04">
        <w:rPr>
          <w:rFonts w:asciiTheme="majorHAnsi" w:hAnsiTheme="majorHAnsi" w:cs="Verdana"/>
          <w:b/>
          <w:bCs/>
          <w:sz w:val="32"/>
          <w:szCs w:val="32"/>
        </w:rPr>
        <w:t>equirement</w:t>
      </w:r>
    </w:p>
    <w:p w14:paraId="35199857" w14:textId="2E066560" w:rsidR="00503473" w:rsidRPr="00BE0B04" w:rsidRDefault="00503473" w:rsidP="00503473">
      <w:pPr>
        <w:widowControl w:val="0"/>
        <w:autoSpaceDE w:val="0"/>
        <w:autoSpaceDN w:val="0"/>
        <w:adjustRightInd w:val="0"/>
        <w:spacing w:after="0"/>
        <w:rPr>
          <w:rFonts w:asciiTheme="majorHAnsi" w:hAnsiTheme="majorHAnsi" w:cs="Verdana"/>
          <w:b/>
          <w:bCs/>
          <w:sz w:val="24"/>
          <w:szCs w:val="24"/>
        </w:rPr>
      </w:pPr>
    </w:p>
    <w:p w14:paraId="264D4A1C" w14:textId="77777777" w:rsidR="00503473" w:rsidRPr="00503473" w:rsidRDefault="00503473" w:rsidP="00503473">
      <w:pPr>
        <w:shd w:val="clear" w:color="auto" w:fill="FFFFFF"/>
        <w:spacing w:before="100" w:beforeAutospacing="1" w:after="100" w:afterAutospacing="1" w:line="240" w:lineRule="auto"/>
        <w:rPr>
          <w:rFonts w:asciiTheme="majorHAnsi" w:eastAsia="Times New Roman" w:hAnsiTheme="majorHAnsi" w:cs="Times New Roman"/>
          <w:sz w:val="24"/>
          <w:szCs w:val="24"/>
        </w:rPr>
      </w:pPr>
      <w:r w:rsidRPr="00503473">
        <w:rPr>
          <w:rFonts w:asciiTheme="majorHAnsi" w:eastAsia="Times New Roman" w:hAnsiTheme="majorHAnsi" w:cs="Times New Roman"/>
          <w:sz w:val="24"/>
          <w:szCs w:val="24"/>
          <w:u w:val="single"/>
        </w:rPr>
        <w:t>Procedure</w:t>
      </w:r>
      <w:r w:rsidRPr="00503473">
        <w:rPr>
          <w:rFonts w:asciiTheme="majorHAnsi" w:eastAsia="Times New Roman" w:hAnsiTheme="majorHAnsi" w:cs="Times New Roman"/>
          <w:sz w:val="24"/>
          <w:szCs w:val="24"/>
        </w:rPr>
        <w:t>:  Please read each case and decide if any of the evidence is admissible.  Please number each case 1 - 6 and state what the evidence is and whether or not it is admissible in court.</w:t>
      </w:r>
    </w:p>
    <w:p w14:paraId="6FDC8F7F" w14:textId="77777777" w:rsidR="00503473" w:rsidRPr="00BE0B04" w:rsidRDefault="00503473" w:rsidP="00503473">
      <w:pPr>
        <w:widowControl w:val="0"/>
        <w:autoSpaceDE w:val="0"/>
        <w:autoSpaceDN w:val="0"/>
        <w:adjustRightInd w:val="0"/>
        <w:spacing w:after="0"/>
        <w:rPr>
          <w:rFonts w:asciiTheme="majorHAnsi" w:hAnsiTheme="majorHAnsi" w:cs="Verdana"/>
          <w:b/>
          <w:bCs/>
          <w:sz w:val="24"/>
          <w:szCs w:val="24"/>
        </w:rPr>
      </w:pPr>
    </w:p>
    <w:p w14:paraId="31F61FF1"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r w:rsidRPr="00BE0B04">
        <w:rPr>
          <w:rFonts w:asciiTheme="majorHAnsi" w:hAnsiTheme="majorHAnsi" w:cs="Verdana"/>
          <w:b/>
          <w:bCs/>
          <w:sz w:val="24"/>
          <w:szCs w:val="24"/>
        </w:rPr>
        <w:t>1. Search Incident to Lawful Arrest</w:t>
      </w:r>
    </w:p>
    <w:p w14:paraId="4A342E53"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r w:rsidRPr="00BE0B04">
        <w:rPr>
          <w:rFonts w:asciiTheme="majorHAnsi" w:hAnsiTheme="majorHAnsi" w:cs="Verdana"/>
          <w:sz w:val="24"/>
          <w:szCs w:val="24"/>
        </w:rPr>
        <w:t>A search incident to lawful arrest does not require issuance of a warrant. In other words, if someone is lawfully arrested, the police may search her person and any area surrounding the person that is within reach (within his or her “wingspan”). See Chimel v. California, 395 U.S. 752 (1969). The rationale is that the search is permissible as a protective measure.</w:t>
      </w:r>
    </w:p>
    <w:p w14:paraId="4EE214D2"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5245A0FE"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r w:rsidRPr="00BE0B04">
        <w:rPr>
          <w:rFonts w:asciiTheme="majorHAnsi" w:hAnsiTheme="majorHAnsi" w:cs="Verdana"/>
          <w:b/>
          <w:bCs/>
          <w:sz w:val="24"/>
          <w:szCs w:val="24"/>
        </w:rPr>
        <w:t>EXAMPLE:</w:t>
      </w:r>
      <w:r w:rsidRPr="00BE0B04">
        <w:rPr>
          <w:rFonts w:asciiTheme="majorHAnsi" w:hAnsiTheme="majorHAnsi" w:cs="Verdana"/>
          <w:sz w:val="24"/>
          <w:szCs w:val="24"/>
        </w:rPr>
        <w:t xml:space="preserve"> John is arrested for driving while intoxicated after being pulled over for running a red light. A search of his car reveals 8 bags of heroin in the glove compartment and an illegal handgun in the trunk. </w:t>
      </w:r>
      <w:r w:rsidRPr="00BE0B04">
        <w:rPr>
          <w:rFonts w:asciiTheme="majorHAnsi" w:hAnsiTheme="majorHAnsi" w:cs="Verdana"/>
          <w:i/>
          <w:sz w:val="24"/>
          <w:szCs w:val="24"/>
        </w:rPr>
        <w:t>Which if any of the evidence is admissible?</w:t>
      </w:r>
    </w:p>
    <w:p w14:paraId="543E0EE8"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6BCEC3EE"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763F5FA5" w14:textId="0D47D0F4" w:rsidR="00503473" w:rsidRDefault="00503473" w:rsidP="00503473">
      <w:pPr>
        <w:widowControl w:val="0"/>
        <w:autoSpaceDE w:val="0"/>
        <w:autoSpaceDN w:val="0"/>
        <w:adjustRightInd w:val="0"/>
        <w:spacing w:after="0"/>
        <w:rPr>
          <w:rFonts w:asciiTheme="majorHAnsi" w:hAnsiTheme="majorHAnsi" w:cs="Verdana"/>
          <w:sz w:val="24"/>
          <w:szCs w:val="24"/>
        </w:rPr>
      </w:pPr>
    </w:p>
    <w:p w14:paraId="1727CD60" w14:textId="6CFEA035" w:rsidR="00BE0B04" w:rsidRDefault="00BE0B04" w:rsidP="00503473">
      <w:pPr>
        <w:widowControl w:val="0"/>
        <w:autoSpaceDE w:val="0"/>
        <w:autoSpaceDN w:val="0"/>
        <w:adjustRightInd w:val="0"/>
        <w:spacing w:after="0"/>
        <w:rPr>
          <w:rFonts w:asciiTheme="majorHAnsi" w:hAnsiTheme="majorHAnsi" w:cs="Verdana"/>
          <w:sz w:val="24"/>
          <w:szCs w:val="24"/>
        </w:rPr>
      </w:pPr>
    </w:p>
    <w:p w14:paraId="7F550444" w14:textId="77777777" w:rsidR="00BE0B04" w:rsidRPr="00BE0B04" w:rsidRDefault="00BE0B04" w:rsidP="00503473">
      <w:pPr>
        <w:widowControl w:val="0"/>
        <w:autoSpaceDE w:val="0"/>
        <w:autoSpaceDN w:val="0"/>
        <w:adjustRightInd w:val="0"/>
        <w:spacing w:after="0"/>
        <w:rPr>
          <w:rFonts w:asciiTheme="majorHAnsi" w:hAnsiTheme="majorHAnsi" w:cs="Verdana"/>
          <w:sz w:val="24"/>
          <w:szCs w:val="24"/>
        </w:rPr>
      </w:pPr>
    </w:p>
    <w:p w14:paraId="78452337"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0F64F2F0" w14:textId="77777777" w:rsidR="00503473" w:rsidRPr="00BE0B04" w:rsidRDefault="00503473" w:rsidP="00503473">
      <w:pPr>
        <w:widowControl w:val="0"/>
        <w:autoSpaceDE w:val="0"/>
        <w:autoSpaceDN w:val="0"/>
        <w:adjustRightInd w:val="0"/>
        <w:spacing w:after="0"/>
        <w:rPr>
          <w:rFonts w:asciiTheme="majorHAnsi" w:hAnsiTheme="majorHAnsi" w:cs="Verdana"/>
          <w:b/>
          <w:bCs/>
          <w:sz w:val="24"/>
          <w:szCs w:val="24"/>
        </w:rPr>
      </w:pPr>
      <w:r w:rsidRPr="00BE0B04">
        <w:rPr>
          <w:rFonts w:asciiTheme="majorHAnsi" w:hAnsiTheme="majorHAnsi" w:cs="Verdana"/>
          <w:b/>
          <w:bCs/>
          <w:sz w:val="24"/>
          <w:szCs w:val="24"/>
        </w:rPr>
        <w:t>2. Plain View Exception</w:t>
      </w:r>
    </w:p>
    <w:p w14:paraId="2EC8A1B4"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r w:rsidRPr="00BE0B04">
        <w:rPr>
          <w:rFonts w:asciiTheme="majorHAnsi" w:hAnsiTheme="majorHAnsi" w:cs="Verdana"/>
          <w:sz w:val="24"/>
          <w:szCs w:val="24"/>
        </w:rPr>
        <w:t>No warrant is required to seize evidence in plain view if the police are legitimately in the location from which the evidence can be viewed. For example, an officer cannot illegally enter a suspect’s back yard and then use the plain view exception to seize an illegally kept alligator living in the pool. But, if on the premises to serve a warrant duly issued to search for marijuana plants, the alligator, if in plain view, can rightly (though by no means easily) be seized.</w:t>
      </w:r>
    </w:p>
    <w:p w14:paraId="61F038ED"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57C4C153"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r w:rsidRPr="00BE0B04">
        <w:rPr>
          <w:rFonts w:asciiTheme="majorHAnsi" w:hAnsiTheme="majorHAnsi" w:cs="Verdana"/>
          <w:b/>
          <w:bCs/>
          <w:sz w:val="24"/>
          <w:szCs w:val="24"/>
        </w:rPr>
        <w:t>EXAMPLE:</w:t>
      </w:r>
      <w:r w:rsidRPr="00BE0B04">
        <w:rPr>
          <w:rFonts w:asciiTheme="majorHAnsi" w:hAnsiTheme="majorHAnsi" w:cs="Verdana"/>
          <w:sz w:val="24"/>
          <w:szCs w:val="24"/>
        </w:rPr>
        <w:t xml:space="preserve"> The police are called to Donald’s house by neighbors who see him beating up his wife, Victoria. After properly entering the house (without a search warrant – see emergency exception below), police notice Donald’s prized gun collection hanging on the wall. Fortunately for the officers, the guns are not loaded. Unfortunately for Donald, many of them are illegal and Donald is arrested for battery as well as for the illegal guns, which are seized. </w:t>
      </w:r>
      <w:r w:rsidRPr="00BE0B04">
        <w:rPr>
          <w:rFonts w:asciiTheme="majorHAnsi" w:hAnsiTheme="majorHAnsi" w:cs="Verdana"/>
          <w:i/>
          <w:sz w:val="24"/>
          <w:szCs w:val="24"/>
        </w:rPr>
        <w:t>Which if any of the evidence is admissible?</w:t>
      </w:r>
    </w:p>
    <w:p w14:paraId="32397634"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617875B1"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6547E81B" w14:textId="7B919E02" w:rsidR="00503473" w:rsidRDefault="00503473" w:rsidP="00503473">
      <w:pPr>
        <w:widowControl w:val="0"/>
        <w:autoSpaceDE w:val="0"/>
        <w:autoSpaceDN w:val="0"/>
        <w:adjustRightInd w:val="0"/>
        <w:spacing w:after="0"/>
        <w:rPr>
          <w:rFonts w:asciiTheme="majorHAnsi" w:hAnsiTheme="majorHAnsi" w:cs="Verdana"/>
          <w:sz w:val="24"/>
          <w:szCs w:val="24"/>
        </w:rPr>
      </w:pPr>
    </w:p>
    <w:p w14:paraId="1C67B5EE" w14:textId="51BB2109" w:rsidR="00BE0B04" w:rsidRDefault="00BE0B04" w:rsidP="00503473">
      <w:pPr>
        <w:widowControl w:val="0"/>
        <w:autoSpaceDE w:val="0"/>
        <w:autoSpaceDN w:val="0"/>
        <w:adjustRightInd w:val="0"/>
        <w:spacing w:after="0"/>
        <w:rPr>
          <w:rFonts w:asciiTheme="majorHAnsi" w:hAnsiTheme="majorHAnsi" w:cs="Verdana"/>
          <w:sz w:val="24"/>
          <w:szCs w:val="24"/>
        </w:rPr>
      </w:pPr>
    </w:p>
    <w:p w14:paraId="12EF2B3E" w14:textId="7C5A9C3F" w:rsidR="00BE0B04" w:rsidRDefault="00BE0B04" w:rsidP="00503473">
      <w:pPr>
        <w:widowControl w:val="0"/>
        <w:autoSpaceDE w:val="0"/>
        <w:autoSpaceDN w:val="0"/>
        <w:adjustRightInd w:val="0"/>
        <w:spacing w:after="0"/>
        <w:rPr>
          <w:rFonts w:asciiTheme="majorHAnsi" w:hAnsiTheme="majorHAnsi" w:cs="Verdana"/>
          <w:sz w:val="24"/>
          <w:szCs w:val="24"/>
        </w:rPr>
      </w:pPr>
    </w:p>
    <w:p w14:paraId="3B291BF7" w14:textId="3322AEF8" w:rsidR="00BE0B04" w:rsidRDefault="00BE0B04" w:rsidP="00503473">
      <w:pPr>
        <w:widowControl w:val="0"/>
        <w:autoSpaceDE w:val="0"/>
        <w:autoSpaceDN w:val="0"/>
        <w:adjustRightInd w:val="0"/>
        <w:spacing w:after="0"/>
        <w:rPr>
          <w:rFonts w:asciiTheme="majorHAnsi" w:hAnsiTheme="majorHAnsi" w:cs="Verdana"/>
          <w:sz w:val="24"/>
          <w:szCs w:val="24"/>
        </w:rPr>
      </w:pPr>
    </w:p>
    <w:p w14:paraId="549F2A92" w14:textId="77777777" w:rsidR="00BE0B04" w:rsidRPr="00BE0B04" w:rsidRDefault="00BE0B04" w:rsidP="00503473">
      <w:pPr>
        <w:widowControl w:val="0"/>
        <w:autoSpaceDE w:val="0"/>
        <w:autoSpaceDN w:val="0"/>
        <w:adjustRightInd w:val="0"/>
        <w:spacing w:after="0"/>
        <w:rPr>
          <w:rFonts w:asciiTheme="majorHAnsi" w:hAnsiTheme="majorHAnsi" w:cs="Verdana"/>
          <w:sz w:val="24"/>
          <w:szCs w:val="24"/>
        </w:rPr>
      </w:pPr>
    </w:p>
    <w:p w14:paraId="12A047BA"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29EC5DF9" w14:textId="77777777" w:rsidR="00503473" w:rsidRPr="00BE0B04" w:rsidRDefault="00503473" w:rsidP="00503473">
      <w:pPr>
        <w:widowControl w:val="0"/>
        <w:autoSpaceDE w:val="0"/>
        <w:autoSpaceDN w:val="0"/>
        <w:adjustRightInd w:val="0"/>
        <w:spacing w:after="0"/>
        <w:rPr>
          <w:rFonts w:asciiTheme="majorHAnsi" w:hAnsiTheme="majorHAnsi" w:cs="Verdana"/>
          <w:b/>
          <w:bCs/>
          <w:sz w:val="24"/>
          <w:szCs w:val="24"/>
        </w:rPr>
      </w:pPr>
      <w:r w:rsidRPr="00BE0B04">
        <w:rPr>
          <w:rFonts w:asciiTheme="majorHAnsi" w:hAnsiTheme="majorHAnsi" w:cs="Verdana"/>
          <w:b/>
          <w:bCs/>
          <w:sz w:val="24"/>
          <w:szCs w:val="24"/>
        </w:rPr>
        <w:lastRenderedPageBreak/>
        <w:t>3. Consent</w:t>
      </w:r>
    </w:p>
    <w:p w14:paraId="6BDDE428"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r w:rsidRPr="00BE0B04">
        <w:rPr>
          <w:rFonts w:asciiTheme="majorHAnsi" w:hAnsiTheme="majorHAnsi" w:cs="Verdana"/>
          <w:sz w:val="24"/>
          <w:szCs w:val="24"/>
        </w:rPr>
        <w:t>If consent is given by a person reasonably believed by an officer to have authority to give such consent, no warrant is required for a search or seizure. So, if a suspect’s "significant other" provides police with a key to the suspect’s apartment, and police reasonably believe that she lives there, the search will not violate suspect’s Fourth Amendment rights even if she did not live there and even if she, in fact, lacked authority to consent, . See Illinois v. Rodriguez, 497 U.S. 177 (1990).</w:t>
      </w:r>
    </w:p>
    <w:p w14:paraId="3A86D668"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61DC21A1"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r w:rsidRPr="00BE0B04">
        <w:rPr>
          <w:rFonts w:asciiTheme="majorHAnsi" w:hAnsiTheme="majorHAnsi" w:cs="Verdana"/>
          <w:b/>
          <w:bCs/>
          <w:sz w:val="24"/>
          <w:szCs w:val="24"/>
        </w:rPr>
        <w:t>EXAMPLE:</w:t>
      </w:r>
      <w:r w:rsidRPr="00BE0B04">
        <w:rPr>
          <w:rFonts w:asciiTheme="majorHAnsi" w:hAnsiTheme="majorHAnsi" w:cs="Verdana"/>
          <w:sz w:val="24"/>
          <w:szCs w:val="24"/>
        </w:rPr>
        <w:t xml:space="preserve"> Officer Warren knocks on a murder suspect’s door. the door is answered by the suspect’s 6 year old child, Timmy. The officer asks Timmy “Is it okay if I come in and talk to your Dad? He’s expecting me.” And then walks into the apartment. He then sees the suspect, Roland, sitting on the sofa oiling his illegal Tommy-gun, the suspected murder weapon. He arrests Roland for possession of the gun and seizes the evidence. </w:t>
      </w:r>
      <w:r w:rsidRPr="00BE0B04">
        <w:rPr>
          <w:rFonts w:asciiTheme="majorHAnsi" w:hAnsiTheme="majorHAnsi" w:cs="Verdana"/>
          <w:i/>
          <w:sz w:val="24"/>
          <w:szCs w:val="24"/>
        </w:rPr>
        <w:t>Which if any of the evidence is admissible?</w:t>
      </w:r>
    </w:p>
    <w:p w14:paraId="55031320"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72019334"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41793743"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6249EB77"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48DB242C" w14:textId="79311201" w:rsidR="00503473" w:rsidRDefault="00503473" w:rsidP="00503473">
      <w:pPr>
        <w:widowControl w:val="0"/>
        <w:autoSpaceDE w:val="0"/>
        <w:autoSpaceDN w:val="0"/>
        <w:adjustRightInd w:val="0"/>
        <w:spacing w:after="0"/>
        <w:rPr>
          <w:rFonts w:asciiTheme="majorHAnsi" w:hAnsiTheme="majorHAnsi" w:cs="Verdana"/>
          <w:b/>
          <w:bCs/>
          <w:sz w:val="24"/>
          <w:szCs w:val="24"/>
        </w:rPr>
      </w:pPr>
    </w:p>
    <w:p w14:paraId="6A8CB0F0" w14:textId="326CDBB4" w:rsidR="00BE0B04" w:rsidRDefault="00BE0B04" w:rsidP="00503473">
      <w:pPr>
        <w:widowControl w:val="0"/>
        <w:autoSpaceDE w:val="0"/>
        <w:autoSpaceDN w:val="0"/>
        <w:adjustRightInd w:val="0"/>
        <w:spacing w:after="0"/>
        <w:rPr>
          <w:rFonts w:asciiTheme="majorHAnsi" w:hAnsiTheme="majorHAnsi" w:cs="Verdana"/>
          <w:b/>
          <w:bCs/>
          <w:sz w:val="24"/>
          <w:szCs w:val="24"/>
        </w:rPr>
      </w:pPr>
    </w:p>
    <w:p w14:paraId="15354D2E" w14:textId="102A34BB" w:rsidR="00BE0B04" w:rsidRDefault="00BE0B04" w:rsidP="00503473">
      <w:pPr>
        <w:widowControl w:val="0"/>
        <w:autoSpaceDE w:val="0"/>
        <w:autoSpaceDN w:val="0"/>
        <w:adjustRightInd w:val="0"/>
        <w:spacing w:after="0"/>
        <w:rPr>
          <w:rFonts w:asciiTheme="majorHAnsi" w:hAnsiTheme="majorHAnsi" w:cs="Verdana"/>
          <w:b/>
          <w:bCs/>
          <w:sz w:val="24"/>
          <w:szCs w:val="24"/>
        </w:rPr>
      </w:pPr>
    </w:p>
    <w:p w14:paraId="3E35940B" w14:textId="287D46FC" w:rsidR="00BE0B04" w:rsidRDefault="00BE0B04" w:rsidP="00503473">
      <w:pPr>
        <w:widowControl w:val="0"/>
        <w:autoSpaceDE w:val="0"/>
        <w:autoSpaceDN w:val="0"/>
        <w:adjustRightInd w:val="0"/>
        <w:spacing w:after="0"/>
        <w:rPr>
          <w:rFonts w:asciiTheme="majorHAnsi" w:hAnsiTheme="majorHAnsi" w:cs="Verdana"/>
          <w:b/>
          <w:bCs/>
          <w:sz w:val="24"/>
          <w:szCs w:val="24"/>
        </w:rPr>
      </w:pPr>
    </w:p>
    <w:p w14:paraId="6918F4FB" w14:textId="77777777" w:rsidR="00BE0B04" w:rsidRPr="00BE0B04" w:rsidRDefault="00BE0B04" w:rsidP="00503473">
      <w:pPr>
        <w:widowControl w:val="0"/>
        <w:autoSpaceDE w:val="0"/>
        <w:autoSpaceDN w:val="0"/>
        <w:adjustRightInd w:val="0"/>
        <w:spacing w:after="0"/>
        <w:rPr>
          <w:rFonts w:asciiTheme="majorHAnsi" w:hAnsiTheme="majorHAnsi" w:cs="Verdana"/>
          <w:b/>
          <w:bCs/>
          <w:sz w:val="24"/>
          <w:szCs w:val="24"/>
        </w:rPr>
      </w:pPr>
    </w:p>
    <w:p w14:paraId="1A079410" w14:textId="77777777" w:rsidR="00503473" w:rsidRPr="00BE0B04" w:rsidRDefault="00503473" w:rsidP="00503473">
      <w:pPr>
        <w:widowControl w:val="0"/>
        <w:autoSpaceDE w:val="0"/>
        <w:autoSpaceDN w:val="0"/>
        <w:adjustRightInd w:val="0"/>
        <w:spacing w:after="0"/>
        <w:rPr>
          <w:rFonts w:asciiTheme="majorHAnsi" w:hAnsiTheme="majorHAnsi" w:cs="Verdana"/>
          <w:b/>
          <w:bCs/>
          <w:sz w:val="24"/>
          <w:szCs w:val="24"/>
        </w:rPr>
      </w:pPr>
      <w:r w:rsidRPr="00BE0B04">
        <w:rPr>
          <w:rFonts w:asciiTheme="majorHAnsi" w:hAnsiTheme="majorHAnsi" w:cs="Verdana"/>
          <w:b/>
          <w:bCs/>
          <w:sz w:val="24"/>
          <w:szCs w:val="24"/>
        </w:rPr>
        <w:t>4. Stop &amp; Frisk</w:t>
      </w:r>
    </w:p>
    <w:p w14:paraId="2FC7E8C1"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r w:rsidRPr="00BE0B04">
        <w:rPr>
          <w:rFonts w:asciiTheme="majorHAnsi" w:hAnsiTheme="majorHAnsi" w:cs="Verdana"/>
          <w:sz w:val="24"/>
          <w:szCs w:val="24"/>
        </w:rPr>
        <w:t xml:space="preserve">Police may stop a suspect so long as there is a </w:t>
      </w:r>
      <w:r w:rsidRPr="00BE0B04">
        <w:rPr>
          <w:rFonts w:asciiTheme="majorHAnsi" w:hAnsiTheme="majorHAnsi" w:cs="Verdana"/>
          <w:sz w:val="24"/>
          <w:szCs w:val="24"/>
          <w:u w:val="single"/>
        </w:rPr>
        <w:t>reasonable suspicion</w:t>
      </w:r>
      <w:r w:rsidRPr="00BE0B04">
        <w:rPr>
          <w:rFonts w:asciiTheme="majorHAnsi" w:hAnsiTheme="majorHAnsi" w:cs="Verdana"/>
          <w:sz w:val="24"/>
          <w:szCs w:val="24"/>
        </w:rPr>
        <w:t xml:space="preserve"> of a criminal act. The evidence necessary for “reasonable suspicion” here is something beyond mere suspicion, </w:t>
      </w:r>
      <w:r w:rsidRPr="00BE0B04">
        <w:rPr>
          <w:rFonts w:asciiTheme="majorHAnsi" w:hAnsiTheme="majorHAnsi" w:cs="Verdana"/>
          <w:b/>
          <w:bCs/>
          <w:i/>
          <w:iCs/>
          <w:sz w:val="24"/>
          <w:szCs w:val="24"/>
        </w:rPr>
        <w:t>but is less than the level required for probable cause</w:t>
      </w:r>
      <w:r w:rsidRPr="00BE0B04">
        <w:rPr>
          <w:rFonts w:asciiTheme="majorHAnsi" w:hAnsiTheme="majorHAnsi" w:cs="Verdana"/>
          <w:sz w:val="24"/>
          <w:szCs w:val="24"/>
        </w:rPr>
        <w:t>. If there is reason to believe that the person may be armed and dangerous, the police can also frisk the suspect. See Terry v. Ohio, 392 U.S. 1 (1968).</w:t>
      </w:r>
    </w:p>
    <w:p w14:paraId="2338FDC5" w14:textId="77777777" w:rsidR="00503473" w:rsidRPr="00BE0B04" w:rsidRDefault="00503473" w:rsidP="00503473">
      <w:pPr>
        <w:widowControl w:val="0"/>
        <w:autoSpaceDE w:val="0"/>
        <w:autoSpaceDN w:val="0"/>
        <w:adjustRightInd w:val="0"/>
        <w:spacing w:after="0"/>
        <w:rPr>
          <w:rFonts w:asciiTheme="majorHAnsi" w:hAnsiTheme="majorHAnsi" w:cs="Verdana"/>
          <w:b/>
          <w:bCs/>
          <w:sz w:val="24"/>
          <w:szCs w:val="24"/>
        </w:rPr>
      </w:pPr>
    </w:p>
    <w:p w14:paraId="5C6C373F"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r w:rsidRPr="00BE0B04">
        <w:rPr>
          <w:rFonts w:asciiTheme="majorHAnsi" w:hAnsiTheme="majorHAnsi" w:cs="Verdana"/>
          <w:b/>
          <w:bCs/>
          <w:sz w:val="24"/>
          <w:szCs w:val="24"/>
        </w:rPr>
        <w:t>EXAMPLE:</w:t>
      </w:r>
      <w:r w:rsidRPr="00BE0B04">
        <w:rPr>
          <w:rFonts w:asciiTheme="majorHAnsi" w:hAnsiTheme="majorHAnsi" w:cs="Verdana"/>
          <w:sz w:val="24"/>
          <w:szCs w:val="24"/>
        </w:rPr>
        <w:t xml:space="preserve"> Officer P. Harker’s peers often joke that he has something akin to a “</w:t>
      </w:r>
      <w:proofErr w:type="spellStart"/>
      <w:r w:rsidRPr="00BE0B04">
        <w:rPr>
          <w:rFonts w:asciiTheme="majorHAnsi" w:hAnsiTheme="majorHAnsi" w:cs="Verdana"/>
          <w:sz w:val="24"/>
          <w:szCs w:val="24"/>
        </w:rPr>
        <w:t>spidey</w:t>
      </w:r>
      <w:proofErr w:type="spellEnd"/>
      <w:r w:rsidRPr="00BE0B04">
        <w:rPr>
          <w:rFonts w:asciiTheme="majorHAnsi" w:hAnsiTheme="majorHAnsi" w:cs="Verdana"/>
          <w:sz w:val="24"/>
          <w:szCs w:val="24"/>
        </w:rPr>
        <w:t xml:space="preserve">-sense” which tells him when folks are up to no good. While enjoying a cup of coffee at his favorite donut shop, Officer Harker’s neck hairs stand up straight. He immediately goes outside where he sees Ivan walking down the street, carrying a small duffel bag. He orders Ivan to stop and drop the bag. When the bag falls, Officer Harker hears the clanging of metal against metal. He then frisks Ivan and discovers a hidden pistol in Ivan's pocket. He then searches the duffel bag and discovers ammunition and several illegal hunting knives. </w:t>
      </w:r>
      <w:r w:rsidRPr="00BE0B04">
        <w:rPr>
          <w:rFonts w:asciiTheme="majorHAnsi" w:hAnsiTheme="majorHAnsi" w:cs="Verdana"/>
          <w:i/>
          <w:sz w:val="24"/>
          <w:szCs w:val="24"/>
        </w:rPr>
        <w:t>Which if any of the evidence is admissible?</w:t>
      </w:r>
    </w:p>
    <w:p w14:paraId="3E904D12"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40E97592"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57502732" w14:textId="38DE8772" w:rsidR="00503473" w:rsidRDefault="00503473" w:rsidP="00503473">
      <w:pPr>
        <w:widowControl w:val="0"/>
        <w:autoSpaceDE w:val="0"/>
        <w:autoSpaceDN w:val="0"/>
        <w:adjustRightInd w:val="0"/>
        <w:spacing w:after="0"/>
        <w:rPr>
          <w:rFonts w:asciiTheme="majorHAnsi" w:hAnsiTheme="majorHAnsi" w:cs="Verdana"/>
          <w:sz w:val="24"/>
          <w:szCs w:val="24"/>
        </w:rPr>
      </w:pPr>
    </w:p>
    <w:p w14:paraId="4BFF00EC" w14:textId="10D335C7" w:rsidR="00BE0B04" w:rsidRDefault="00BE0B04" w:rsidP="00503473">
      <w:pPr>
        <w:widowControl w:val="0"/>
        <w:autoSpaceDE w:val="0"/>
        <w:autoSpaceDN w:val="0"/>
        <w:adjustRightInd w:val="0"/>
        <w:spacing w:after="0"/>
        <w:rPr>
          <w:rFonts w:asciiTheme="majorHAnsi" w:hAnsiTheme="majorHAnsi" w:cs="Verdana"/>
          <w:sz w:val="24"/>
          <w:szCs w:val="24"/>
        </w:rPr>
      </w:pPr>
    </w:p>
    <w:p w14:paraId="11C2D72E" w14:textId="7AC5C8EA" w:rsidR="00BE0B04" w:rsidRDefault="00BE0B04" w:rsidP="00503473">
      <w:pPr>
        <w:widowControl w:val="0"/>
        <w:autoSpaceDE w:val="0"/>
        <w:autoSpaceDN w:val="0"/>
        <w:adjustRightInd w:val="0"/>
        <w:spacing w:after="0"/>
        <w:rPr>
          <w:rFonts w:asciiTheme="majorHAnsi" w:hAnsiTheme="majorHAnsi" w:cs="Verdana"/>
          <w:sz w:val="24"/>
          <w:szCs w:val="24"/>
        </w:rPr>
      </w:pPr>
    </w:p>
    <w:p w14:paraId="10B9A49C" w14:textId="3CECA1DB" w:rsidR="00BE0B04" w:rsidRDefault="00BE0B04" w:rsidP="00503473">
      <w:pPr>
        <w:widowControl w:val="0"/>
        <w:autoSpaceDE w:val="0"/>
        <w:autoSpaceDN w:val="0"/>
        <w:adjustRightInd w:val="0"/>
        <w:spacing w:after="0"/>
        <w:rPr>
          <w:rFonts w:asciiTheme="majorHAnsi" w:hAnsiTheme="majorHAnsi" w:cs="Verdana"/>
          <w:sz w:val="24"/>
          <w:szCs w:val="24"/>
        </w:rPr>
      </w:pPr>
    </w:p>
    <w:p w14:paraId="5D0A1657" w14:textId="6707E1E4" w:rsidR="00BE0B04" w:rsidRDefault="00BE0B04" w:rsidP="00503473">
      <w:pPr>
        <w:widowControl w:val="0"/>
        <w:autoSpaceDE w:val="0"/>
        <w:autoSpaceDN w:val="0"/>
        <w:adjustRightInd w:val="0"/>
        <w:spacing w:after="0"/>
        <w:rPr>
          <w:rFonts w:asciiTheme="majorHAnsi" w:hAnsiTheme="majorHAnsi" w:cs="Verdana"/>
          <w:sz w:val="24"/>
          <w:szCs w:val="24"/>
        </w:rPr>
      </w:pPr>
    </w:p>
    <w:p w14:paraId="3471E350" w14:textId="77777777" w:rsidR="00BE0B04" w:rsidRPr="00BE0B04" w:rsidRDefault="00BE0B04" w:rsidP="00503473">
      <w:pPr>
        <w:widowControl w:val="0"/>
        <w:autoSpaceDE w:val="0"/>
        <w:autoSpaceDN w:val="0"/>
        <w:adjustRightInd w:val="0"/>
        <w:spacing w:after="0"/>
        <w:rPr>
          <w:rFonts w:asciiTheme="majorHAnsi" w:hAnsiTheme="majorHAnsi" w:cs="Verdana"/>
          <w:sz w:val="24"/>
          <w:szCs w:val="24"/>
        </w:rPr>
      </w:pPr>
    </w:p>
    <w:p w14:paraId="38FC9C1B"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4DFD83B6" w14:textId="77777777" w:rsidR="00503473" w:rsidRPr="00BE0B04" w:rsidRDefault="00503473" w:rsidP="00503473">
      <w:pPr>
        <w:widowControl w:val="0"/>
        <w:autoSpaceDE w:val="0"/>
        <w:autoSpaceDN w:val="0"/>
        <w:adjustRightInd w:val="0"/>
        <w:spacing w:after="0"/>
        <w:rPr>
          <w:rFonts w:asciiTheme="majorHAnsi" w:hAnsiTheme="majorHAnsi" w:cs="Verdana"/>
          <w:b/>
          <w:bCs/>
          <w:sz w:val="24"/>
          <w:szCs w:val="24"/>
        </w:rPr>
      </w:pPr>
      <w:r w:rsidRPr="00BE0B04">
        <w:rPr>
          <w:rFonts w:asciiTheme="majorHAnsi" w:hAnsiTheme="majorHAnsi" w:cs="Verdana"/>
          <w:b/>
          <w:bCs/>
          <w:sz w:val="24"/>
          <w:szCs w:val="24"/>
        </w:rPr>
        <w:t>5. Automobile Exception</w:t>
      </w:r>
    </w:p>
    <w:p w14:paraId="11B2B709"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r w:rsidRPr="00BE0B04">
        <w:rPr>
          <w:rFonts w:asciiTheme="majorHAnsi" w:hAnsiTheme="majorHAnsi" w:cs="Verdana"/>
          <w:sz w:val="24"/>
          <w:szCs w:val="24"/>
        </w:rPr>
        <w:t>Because vehicles are obviously highly mobile, a warrant is not required to search vehicles if police have probable cause to believe the vehicle contains evidence of a crime, the instrumentalities of crime, contraband, or the fruits of a crime. Although commonly referred to as the “automobile exception,” this rule applies to any vehicle, including boats. While in some ways, it is quite a broad exception, this rule limits the ability to search those areas which might contain evidence of the type suspected to be present. In other words, if police suspect that the occupant of a boat is smuggling people across the border, searching a small tackle box on board would not be permissible. However, if they were looking for drugs, they could search the tackle box. The rationale is that, if an officer has to take the time to obtain a warrant, the vehicle might be out of reach before the warrant can be issued and executed. See Carroll v. United States, 267 US. 132 (1925).</w:t>
      </w:r>
    </w:p>
    <w:p w14:paraId="1024868D" w14:textId="77777777" w:rsidR="00503473" w:rsidRPr="00BE0B04" w:rsidRDefault="00503473" w:rsidP="00503473">
      <w:pPr>
        <w:widowControl w:val="0"/>
        <w:autoSpaceDE w:val="0"/>
        <w:autoSpaceDN w:val="0"/>
        <w:adjustRightInd w:val="0"/>
        <w:spacing w:after="0"/>
        <w:rPr>
          <w:rFonts w:asciiTheme="majorHAnsi" w:hAnsiTheme="majorHAnsi" w:cs="Verdana"/>
          <w:b/>
          <w:bCs/>
          <w:sz w:val="24"/>
          <w:szCs w:val="24"/>
        </w:rPr>
      </w:pPr>
    </w:p>
    <w:p w14:paraId="644A7E20"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r w:rsidRPr="00BE0B04">
        <w:rPr>
          <w:rFonts w:asciiTheme="majorHAnsi" w:hAnsiTheme="majorHAnsi" w:cs="Verdana"/>
          <w:b/>
          <w:bCs/>
          <w:sz w:val="24"/>
          <w:szCs w:val="24"/>
        </w:rPr>
        <w:t>EXAMPLE:</w:t>
      </w:r>
      <w:r w:rsidRPr="00BE0B04">
        <w:rPr>
          <w:rFonts w:asciiTheme="majorHAnsi" w:hAnsiTheme="majorHAnsi" w:cs="Verdana"/>
          <w:sz w:val="24"/>
          <w:szCs w:val="24"/>
        </w:rPr>
        <w:t xml:space="preserve"> Officer </w:t>
      </w:r>
      <w:proofErr w:type="spellStart"/>
      <w:r w:rsidRPr="00BE0B04">
        <w:rPr>
          <w:rFonts w:asciiTheme="majorHAnsi" w:hAnsiTheme="majorHAnsi" w:cs="Verdana"/>
          <w:sz w:val="24"/>
          <w:szCs w:val="24"/>
        </w:rPr>
        <w:t>Demidum</w:t>
      </w:r>
      <w:proofErr w:type="spellEnd"/>
      <w:r w:rsidRPr="00BE0B04">
        <w:rPr>
          <w:rFonts w:asciiTheme="majorHAnsi" w:hAnsiTheme="majorHAnsi" w:cs="Verdana"/>
          <w:sz w:val="24"/>
          <w:szCs w:val="24"/>
        </w:rPr>
        <w:t xml:space="preserve"> has reason to believe that an abandoned car on the corner contains illegal drugs in the trunk. The car is missing all four wheels and is up on cinder blocks, and the engine was stolen long ago. Assuming that the automobile exception applies, Officer </w:t>
      </w:r>
      <w:proofErr w:type="spellStart"/>
      <w:r w:rsidRPr="00BE0B04">
        <w:rPr>
          <w:rFonts w:asciiTheme="majorHAnsi" w:hAnsiTheme="majorHAnsi" w:cs="Verdana"/>
          <w:sz w:val="24"/>
          <w:szCs w:val="24"/>
        </w:rPr>
        <w:t>Demidum</w:t>
      </w:r>
      <w:proofErr w:type="spellEnd"/>
      <w:r w:rsidRPr="00BE0B04">
        <w:rPr>
          <w:rFonts w:asciiTheme="majorHAnsi" w:hAnsiTheme="majorHAnsi" w:cs="Verdana"/>
          <w:sz w:val="24"/>
          <w:szCs w:val="24"/>
        </w:rPr>
        <w:t xml:space="preserve"> uses a crowbar to force open the still-working lock on the trunk. There, he finds 10 kilos of cocaine. Rushing back to the station house to show off the evidence to his Captain, Officer </w:t>
      </w:r>
      <w:proofErr w:type="spellStart"/>
      <w:r w:rsidRPr="00BE0B04">
        <w:rPr>
          <w:rFonts w:asciiTheme="majorHAnsi" w:hAnsiTheme="majorHAnsi" w:cs="Verdana"/>
          <w:sz w:val="24"/>
          <w:szCs w:val="24"/>
        </w:rPr>
        <w:t>Demidum</w:t>
      </w:r>
      <w:proofErr w:type="spellEnd"/>
      <w:r w:rsidRPr="00BE0B04">
        <w:rPr>
          <w:rFonts w:asciiTheme="majorHAnsi" w:hAnsiTheme="majorHAnsi" w:cs="Verdana"/>
          <w:sz w:val="24"/>
          <w:szCs w:val="24"/>
        </w:rPr>
        <w:t xml:space="preserve"> runs into Judge </w:t>
      </w:r>
      <w:proofErr w:type="spellStart"/>
      <w:r w:rsidRPr="00BE0B04">
        <w:rPr>
          <w:rFonts w:asciiTheme="majorHAnsi" w:hAnsiTheme="majorHAnsi" w:cs="Verdana"/>
          <w:sz w:val="24"/>
          <w:szCs w:val="24"/>
        </w:rPr>
        <w:t>Sosad</w:t>
      </w:r>
      <w:proofErr w:type="spellEnd"/>
      <w:r w:rsidRPr="00BE0B04">
        <w:rPr>
          <w:rFonts w:asciiTheme="majorHAnsi" w:hAnsiTheme="majorHAnsi" w:cs="Verdana"/>
          <w:sz w:val="24"/>
          <w:szCs w:val="24"/>
        </w:rPr>
        <w:t xml:space="preserve">. Judge </w:t>
      </w:r>
      <w:proofErr w:type="spellStart"/>
      <w:r w:rsidRPr="00BE0B04">
        <w:rPr>
          <w:rFonts w:asciiTheme="majorHAnsi" w:hAnsiTheme="majorHAnsi" w:cs="Verdana"/>
          <w:sz w:val="24"/>
          <w:szCs w:val="24"/>
        </w:rPr>
        <w:t>Sosad</w:t>
      </w:r>
      <w:proofErr w:type="spellEnd"/>
      <w:r w:rsidRPr="00BE0B04">
        <w:rPr>
          <w:rFonts w:asciiTheme="majorHAnsi" w:hAnsiTheme="majorHAnsi" w:cs="Verdana"/>
          <w:sz w:val="24"/>
          <w:szCs w:val="24"/>
        </w:rPr>
        <w:t xml:space="preserve"> says “You should have called me first.  </w:t>
      </w:r>
      <w:r w:rsidRPr="00BE0B04">
        <w:rPr>
          <w:rFonts w:asciiTheme="majorHAnsi" w:hAnsiTheme="majorHAnsi" w:cs="Verdana"/>
          <w:i/>
          <w:sz w:val="24"/>
          <w:szCs w:val="24"/>
        </w:rPr>
        <w:t>Which if any of the evidence is admissible?</w:t>
      </w:r>
    </w:p>
    <w:p w14:paraId="18D58697"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52991716"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561784BA"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5F4BB653" w14:textId="7D7B2D4D" w:rsidR="00503473" w:rsidRDefault="00503473" w:rsidP="00503473">
      <w:pPr>
        <w:widowControl w:val="0"/>
        <w:autoSpaceDE w:val="0"/>
        <w:autoSpaceDN w:val="0"/>
        <w:adjustRightInd w:val="0"/>
        <w:spacing w:after="0"/>
        <w:rPr>
          <w:rFonts w:asciiTheme="majorHAnsi" w:hAnsiTheme="majorHAnsi" w:cs="Verdana"/>
          <w:sz w:val="24"/>
          <w:szCs w:val="24"/>
        </w:rPr>
      </w:pPr>
    </w:p>
    <w:p w14:paraId="7985E74B" w14:textId="2107200F" w:rsidR="00BE0B04" w:rsidRDefault="00BE0B04" w:rsidP="00503473">
      <w:pPr>
        <w:widowControl w:val="0"/>
        <w:autoSpaceDE w:val="0"/>
        <w:autoSpaceDN w:val="0"/>
        <w:adjustRightInd w:val="0"/>
        <w:spacing w:after="0"/>
        <w:rPr>
          <w:rFonts w:asciiTheme="majorHAnsi" w:hAnsiTheme="majorHAnsi" w:cs="Verdana"/>
          <w:sz w:val="24"/>
          <w:szCs w:val="24"/>
        </w:rPr>
      </w:pPr>
    </w:p>
    <w:p w14:paraId="2965A403" w14:textId="3B51C249" w:rsidR="00BE0B04" w:rsidRDefault="00BE0B04" w:rsidP="00503473">
      <w:pPr>
        <w:widowControl w:val="0"/>
        <w:autoSpaceDE w:val="0"/>
        <w:autoSpaceDN w:val="0"/>
        <w:adjustRightInd w:val="0"/>
        <w:spacing w:after="0"/>
        <w:rPr>
          <w:rFonts w:asciiTheme="majorHAnsi" w:hAnsiTheme="majorHAnsi" w:cs="Verdana"/>
          <w:sz w:val="24"/>
          <w:szCs w:val="24"/>
        </w:rPr>
      </w:pPr>
    </w:p>
    <w:p w14:paraId="4A973107" w14:textId="2540B076" w:rsidR="00BE0B04" w:rsidRDefault="00BE0B04" w:rsidP="00503473">
      <w:pPr>
        <w:widowControl w:val="0"/>
        <w:autoSpaceDE w:val="0"/>
        <w:autoSpaceDN w:val="0"/>
        <w:adjustRightInd w:val="0"/>
        <w:spacing w:after="0"/>
        <w:rPr>
          <w:rFonts w:asciiTheme="majorHAnsi" w:hAnsiTheme="majorHAnsi" w:cs="Verdana"/>
          <w:sz w:val="24"/>
          <w:szCs w:val="24"/>
        </w:rPr>
      </w:pPr>
    </w:p>
    <w:p w14:paraId="3DBE6D51" w14:textId="77777777" w:rsidR="00BE0B04" w:rsidRPr="00BE0B04" w:rsidRDefault="00BE0B04" w:rsidP="00503473">
      <w:pPr>
        <w:widowControl w:val="0"/>
        <w:autoSpaceDE w:val="0"/>
        <w:autoSpaceDN w:val="0"/>
        <w:adjustRightInd w:val="0"/>
        <w:spacing w:after="0"/>
        <w:rPr>
          <w:rFonts w:asciiTheme="majorHAnsi" w:hAnsiTheme="majorHAnsi" w:cs="Verdana"/>
          <w:sz w:val="24"/>
          <w:szCs w:val="24"/>
        </w:rPr>
      </w:pPr>
    </w:p>
    <w:p w14:paraId="769E776C" w14:textId="77777777" w:rsidR="00503473" w:rsidRPr="00BE0B04" w:rsidRDefault="00503473" w:rsidP="00503473">
      <w:pPr>
        <w:widowControl w:val="0"/>
        <w:autoSpaceDE w:val="0"/>
        <w:autoSpaceDN w:val="0"/>
        <w:adjustRightInd w:val="0"/>
        <w:spacing w:after="0"/>
        <w:rPr>
          <w:rFonts w:asciiTheme="majorHAnsi" w:hAnsiTheme="majorHAnsi" w:cs="Verdana"/>
          <w:b/>
          <w:bCs/>
          <w:sz w:val="24"/>
          <w:szCs w:val="24"/>
        </w:rPr>
      </w:pPr>
      <w:r w:rsidRPr="00BE0B04">
        <w:rPr>
          <w:rFonts w:asciiTheme="majorHAnsi" w:hAnsiTheme="majorHAnsi" w:cs="Verdana"/>
          <w:b/>
          <w:bCs/>
          <w:sz w:val="24"/>
          <w:szCs w:val="24"/>
        </w:rPr>
        <w:t>6. Emergencies/Hot Pursuit</w:t>
      </w:r>
    </w:p>
    <w:p w14:paraId="3858724E"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r w:rsidRPr="00BE0B04">
        <w:rPr>
          <w:rFonts w:asciiTheme="majorHAnsi" w:hAnsiTheme="majorHAnsi" w:cs="Verdana"/>
          <w:sz w:val="24"/>
          <w:szCs w:val="24"/>
        </w:rPr>
        <w:t>The rationale here is similar to the automobile exception. Evidence that can be easily moved, destroyed or otherwise made to disappear before a warrant can be issued may be seized without a warrant. Furthermore, if a suspect enters private property while being pursued by officers, no warrant is required to enter that property in order to continue pursuit, even if the suspect is in no way connected with the property owner.</w:t>
      </w:r>
    </w:p>
    <w:p w14:paraId="3425EEC8" w14:textId="77777777" w:rsidR="00503473" w:rsidRPr="00BE0B04" w:rsidRDefault="00503473" w:rsidP="00503473">
      <w:pPr>
        <w:widowControl w:val="0"/>
        <w:autoSpaceDE w:val="0"/>
        <w:autoSpaceDN w:val="0"/>
        <w:adjustRightInd w:val="0"/>
        <w:spacing w:after="0"/>
        <w:rPr>
          <w:rFonts w:asciiTheme="majorHAnsi" w:hAnsiTheme="majorHAnsi" w:cs="Verdana"/>
          <w:sz w:val="24"/>
          <w:szCs w:val="24"/>
        </w:rPr>
      </w:pPr>
    </w:p>
    <w:p w14:paraId="2E463D55" w14:textId="77777777" w:rsidR="00503473" w:rsidRPr="00BE0B04" w:rsidRDefault="00503473" w:rsidP="00503473">
      <w:pPr>
        <w:widowControl w:val="0"/>
        <w:autoSpaceDE w:val="0"/>
        <w:autoSpaceDN w:val="0"/>
        <w:adjustRightInd w:val="0"/>
        <w:spacing w:after="0"/>
        <w:rPr>
          <w:rFonts w:asciiTheme="majorHAnsi" w:hAnsiTheme="majorHAnsi" w:cs="Verdana"/>
          <w:i/>
          <w:sz w:val="24"/>
          <w:szCs w:val="24"/>
        </w:rPr>
      </w:pPr>
      <w:r w:rsidRPr="00BE0B04">
        <w:rPr>
          <w:rFonts w:asciiTheme="majorHAnsi" w:hAnsiTheme="majorHAnsi" w:cs="Verdana"/>
          <w:b/>
          <w:bCs/>
          <w:sz w:val="24"/>
          <w:szCs w:val="24"/>
        </w:rPr>
        <w:t>EXAMPLE:</w:t>
      </w:r>
      <w:r w:rsidRPr="00BE0B04">
        <w:rPr>
          <w:rFonts w:asciiTheme="majorHAnsi" w:hAnsiTheme="majorHAnsi" w:cs="Verdana"/>
          <w:sz w:val="24"/>
          <w:szCs w:val="24"/>
        </w:rPr>
        <w:t xml:space="preserve"> While running from police, Fred enters Joe’s garage and the police follow Fred in. (They are not required to give up pursuit until such time as they can obtain a search warrant for the premises.) While in Joe's garage, police notice illegal drugs in plain view. </w:t>
      </w:r>
      <w:r w:rsidRPr="00BE0B04">
        <w:rPr>
          <w:rFonts w:asciiTheme="majorHAnsi" w:hAnsiTheme="majorHAnsi" w:cs="Verdana"/>
          <w:i/>
          <w:sz w:val="24"/>
          <w:szCs w:val="24"/>
        </w:rPr>
        <w:t>Which if any of the evidence is admissible?</w:t>
      </w:r>
    </w:p>
    <w:p w14:paraId="57ABB514" w14:textId="77777777" w:rsidR="00503473" w:rsidRPr="00BE0B04" w:rsidRDefault="00503473" w:rsidP="00503473">
      <w:pPr>
        <w:spacing w:after="0"/>
        <w:rPr>
          <w:rFonts w:asciiTheme="majorHAnsi" w:hAnsiTheme="majorHAnsi"/>
          <w:sz w:val="24"/>
          <w:szCs w:val="24"/>
        </w:rPr>
      </w:pPr>
    </w:p>
    <w:p w14:paraId="423E96DD" w14:textId="2814A597" w:rsidR="00503473" w:rsidRPr="00BE0B04" w:rsidRDefault="00503473">
      <w:pPr>
        <w:rPr>
          <w:rFonts w:asciiTheme="majorHAnsi" w:eastAsiaTheme="minorEastAsia" w:hAnsiTheme="majorHAnsi"/>
          <w:sz w:val="24"/>
          <w:szCs w:val="24"/>
        </w:rPr>
      </w:pPr>
      <w:r w:rsidRPr="00BE0B04">
        <w:rPr>
          <w:rFonts w:asciiTheme="majorHAnsi" w:eastAsiaTheme="minorEastAsia" w:hAnsiTheme="majorHAnsi"/>
          <w:sz w:val="24"/>
          <w:szCs w:val="24"/>
        </w:rPr>
        <w:br w:type="page"/>
      </w:r>
    </w:p>
    <w:p w14:paraId="0DBB149C" w14:textId="77777777" w:rsidR="00BE0B04" w:rsidRDefault="00503473" w:rsidP="00BE0B04">
      <w:pPr>
        <w:spacing w:after="0" w:line="240" w:lineRule="auto"/>
        <w:jc w:val="center"/>
        <w:rPr>
          <w:rFonts w:ascii="MS Mincho" w:eastAsia="MS Mincho" w:hAnsi="MS Mincho" w:cs="MS Mincho"/>
          <w:b/>
          <w:bCs/>
          <w:sz w:val="32"/>
          <w:szCs w:val="32"/>
        </w:rPr>
      </w:pPr>
      <w:r w:rsidRPr="00BE0B04">
        <w:rPr>
          <w:rFonts w:asciiTheme="majorHAnsi" w:hAnsiTheme="majorHAnsi" w:cs="Helvetica"/>
          <w:b/>
          <w:bCs/>
          <w:sz w:val="32"/>
          <w:szCs w:val="32"/>
        </w:rPr>
        <w:lastRenderedPageBreak/>
        <w:t xml:space="preserve">Taking the DNA of Arrestees: </w:t>
      </w:r>
      <w:r w:rsidRPr="00BE0B04">
        <w:rPr>
          <w:rFonts w:ascii="MS Mincho" w:eastAsia="MS Mincho" w:hAnsi="MS Mincho" w:cs="MS Mincho" w:hint="eastAsia"/>
          <w:b/>
          <w:bCs/>
          <w:sz w:val="32"/>
          <w:szCs w:val="32"/>
        </w:rPr>
        <w:t> </w:t>
      </w:r>
    </w:p>
    <w:p w14:paraId="593568C8" w14:textId="5D126050" w:rsidR="00503473" w:rsidRDefault="00503473" w:rsidP="00BE0B04">
      <w:pPr>
        <w:spacing w:after="0" w:line="240" w:lineRule="auto"/>
        <w:jc w:val="center"/>
        <w:rPr>
          <w:rFonts w:asciiTheme="majorHAnsi" w:hAnsiTheme="majorHAnsi" w:cs="Helvetica"/>
          <w:b/>
          <w:bCs/>
          <w:sz w:val="32"/>
          <w:szCs w:val="32"/>
        </w:rPr>
      </w:pPr>
      <w:r w:rsidRPr="00BE0B04">
        <w:rPr>
          <w:rFonts w:asciiTheme="majorHAnsi" w:hAnsiTheme="majorHAnsi" w:cs="Helvetica"/>
          <w:b/>
          <w:bCs/>
          <w:sz w:val="32"/>
          <w:szCs w:val="32"/>
        </w:rPr>
        <w:t>Protecting the Public or Violating the 4th Amendment?</w:t>
      </w:r>
    </w:p>
    <w:p w14:paraId="2505CD62" w14:textId="77777777" w:rsidR="00BE0B04" w:rsidRPr="00BE0B04" w:rsidRDefault="00BE0B04" w:rsidP="00BE0B04">
      <w:pPr>
        <w:jc w:val="center"/>
        <w:rPr>
          <w:rFonts w:asciiTheme="majorHAnsi" w:hAnsiTheme="majorHAnsi" w:cs="Helvetica"/>
          <w:b/>
          <w:bCs/>
          <w:sz w:val="32"/>
          <w:szCs w:val="32"/>
        </w:rPr>
      </w:pPr>
    </w:p>
    <w:p w14:paraId="7101B564" w14:textId="77777777" w:rsidR="00503473" w:rsidRPr="00BE0B04" w:rsidRDefault="00503473" w:rsidP="00503473">
      <w:pPr>
        <w:widowControl w:val="0"/>
        <w:autoSpaceDE w:val="0"/>
        <w:autoSpaceDN w:val="0"/>
        <w:adjustRightInd w:val="0"/>
        <w:spacing w:after="300"/>
        <w:rPr>
          <w:rFonts w:asciiTheme="majorHAnsi" w:hAnsiTheme="majorHAnsi" w:cs="Helvetica"/>
          <w:sz w:val="24"/>
          <w:szCs w:val="24"/>
        </w:rPr>
      </w:pPr>
      <w:r w:rsidRPr="00BE0B04">
        <w:rPr>
          <w:rFonts w:asciiTheme="majorHAnsi" w:hAnsiTheme="majorHAnsi" w:cs="Helvetica"/>
          <w:sz w:val="24"/>
          <w:szCs w:val="24"/>
        </w:rPr>
        <w:t>An arrestee is a person arrested for a crime and who has not yet been convicted for that offense. Currently, 21 states have passed legislation to make it legal for law enforcement to swipe an arrestee's inner cheek for DNA. The DNA is processed and its profile is entered into the state's CODIS DNA database (SDIS) to see if the person has a criminal record and if it can be linked to any previous unsolved crimes by matching it to "unknown forensic samples" in the DNA database.</w:t>
      </w:r>
    </w:p>
    <w:p w14:paraId="6998BD61" w14:textId="77777777" w:rsidR="00503473" w:rsidRPr="00BE0B04" w:rsidRDefault="00503473" w:rsidP="00503473">
      <w:pPr>
        <w:widowControl w:val="0"/>
        <w:autoSpaceDE w:val="0"/>
        <w:autoSpaceDN w:val="0"/>
        <w:adjustRightInd w:val="0"/>
        <w:spacing w:after="300"/>
        <w:rPr>
          <w:rFonts w:asciiTheme="majorHAnsi" w:hAnsiTheme="majorHAnsi" w:cs="Helvetica"/>
          <w:sz w:val="24"/>
          <w:szCs w:val="24"/>
        </w:rPr>
      </w:pPr>
      <w:r w:rsidRPr="00BE0B04">
        <w:rPr>
          <w:rFonts w:asciiTheme="majorHAnsi" w:hAnsiTheme="majorHAnsi" w:cs="Helvetica"/>
          <w:sz w:val="24"/>
          <w:szCs w:val="24"/>
        </w:rPr>
        <w:t xml:space="preserve">The </w:t>
      </w:r>
      <w:hyperlink r:id="rId24" w:history="1">
        <w:r w:rsidRPr="00BE0B04">
          <w:rPr>
            <w:rFonts w:asciiTheme="majorHAnsi" w:hAnsiTheme="majorHAnsi" w:cs="Helvetica"/>
            <w:sz w:val="24"/>
            <w:szCs w:val="24"/>
          </w:rPr>
          <w:t>21 states</w:t>
        </w:r>
      </w:hyperlink>
      <w:r w:rsidRPr="00BE0B04">
        <w:rPr>
          <w:rFonts w:asciiTheme="majorHAnsi" w:hAnsiTheme="majorHAnsi" w:cs="Helvetica"/>
          <w:sz w:val="24"/>
          <w:szCs w:val="24"/>
        </w:rPr>
        <w:t xml:space="preserve"> that presently allow this are: </w:t>
      </w:r>
      <w:r w:rsidRPr="00BE0B04">
        <w:rPr>
          <w:rFonts w:ascii="MS Mincho" w:eastAsia="MS Mincho" w:hAnsi="MS Mincho" w:cs="MS Mincho" w:hint="eastAsia"/>
          <w:sz w:val="24"/>
          <w:szCs w:val="24"/>
        </w:rPr>
        <w:t> </w:t>
      </w:r>
      <w:r w:rsidRPr="00BE0B04">
        <w:rPr>
          <w:rFonts w:asciiTheme="majorHAnsi" w:hAnsiTheme="majorHAnsi" w:cs="Helvetica"/>
          <w:sz w:val="24"/>
          <w:szCs w:val="24"/>
        </w:rPr>
        <w:t>Alabama, Alaska, Arizona, Arkansas, California, Colorado, Florida, Indiana, Kansas, Louisiana, Maryland, Michigan, Minnesota, Missouri, New Mexico, North Dakota, South Carolina, South Dakota, Tennessee, Texas Vermont and Virginia.</w:t>
      </w:r>
    </w:p>
    <w:p w14:paraId="23A61C6A" w14:textId="77777777" w:rsidR="00503473" w:rsidRPr="00BE0B04" w:rsidRDefault="00503473" w:rsidP="00503473">
      <w:pPr>
        <w:widowControl w:val="0"/>
        <w:autoSpaceDE w:val="0"/>
        <w:autoSpaceDN w:val="0"/>
        <w:adjustRightInd w:val="0"/>
        <w:spacing w:after="300"/>
        <w:rPr>
          <w:rFonts w:asciiTheme="majorHAnsi" w:hAnsiTheme="majorHAnsi" w:cs="Helvetica"/>
          <w:sz w:val="24"/>
          <w:szCs w:val="24"/>
        </w:rPr>
      </w:pPr>
      <w:r w:rsidRPr="00BE0B04">
        <w:rPr>
          <w:rFonts w:asciiTheme="majorHAnsi" w:hAnsiTheme="majorHAnsi" w:cs="Helvetica"/>
          <w:sz w:val="24"/>
          <w:szCs w:val="24"/>
        </w:rPr>
        <w:t>In these states and the others that have not yet passed similar legislation, the legality and ethics of taking DNA from arrestees continues to be debated.</w:t>
      </w:r>
    </w:p>
    <w:p w14:paraId="369CD0BF" w14:textId="77777777" w:rsidR="00503473" w:rsidRPr="00BE0B04" w:rsidRDefault="00503473" w:rsidP="00503473">
      <w:pPr>
        <w:widowControl w:val="0"/>
        <w:autoSpaceDE w:val="0"/>
        <w:autoSpaceDN w:val="0"/>
        <w:adjustRightInd w:val="0"/>
        <w:spacing w:after="0"/>
        <w:rPr>
          <w:rFonts w:asciiTheme="majorHAnsi" w:hAnsiTheme="majorHAnsi" w:cs="Helvetica"/>
          <w:b/>
          <w:bCs/>
          <w:sz w:val="24"/>
          <w:szCs w:val="24"/>
        </w:rPr>
      </w:pPr>
      <w:r w:rsidRPr="00BE0B04">
        <w:rPr>
          <w:rFonts w:asciiTheme="majorHAnsi" w:hAnsiTheme="majorHAnsi" w:cs="Helvetica"/>
          <w:b/>
          <w:bCs/>
          <w:sz w:val="24"/>
          <w:szCs w:val="24"/>
        </w:rPr>
        <w:t>Argument For Taking DNA From Arrestees</w:t>
      </w:r>
    </w:p>
    <w:p w14:paraId="3900F8BE" w14:textId="77777777" w:rsidR="00503473" w:rsidRPr="00BE0B04" w:rsidRDefault="00503473" w:rsidP="00503473">
      <w:pPr>
        <w:rPr>
          <w:rFonts w:asciiTheme="majorHAnsi" w:hAnsiTheme="majorHAnsi" w:cs="Helvetica"/>
          <w:sz w:val="24"/>
          <w:szCs w:val="24"/>
        </w:rPr>
      </w:pPr>
      <w:r w:rsidRPr="00BE0B04">
        <w:rPr>
          <w:rFonts w:asciiTheme="majorHAnsi" w:hAnsiTheme="majorHAnsi" w:cs="Helvetica"/>
          <w:sz w:val="24"/>
          <w:szCs w:val="24"/>
        </w:rPr>
        <w:t xml:space="preserve">Criminals tend to be repeat offenders and numerous studies that have documented that the taking of arrestee's DNA helps to reduce and avoid crime, especially homicides and rapes. For example, in a recent </w:t>
      </w:r>
      <w:hyperlink r:id="rId25" w:history="1">
        <w:r w:rsidRPr="00BE0B04">
          <w:rPr>
            <w:rFonts w:asciiTheme="majorHAnsi" w:hAnsiTheme="majorHAnsi" w:cs="Helvetica"/>
            <w:sz w:val="24"/>
            <w:szCs w:val="24"/>
          </w:rPr>
          <w:t>Indiana Study</w:t>
        </w:r>
      </w:hyperlink>
      <w:r w:rsidRPr="00BE0B04">
        <w:rPr>
          <w:rFonts w:asciiTheme="majorHAnsi" w:hAnsiTheme="majorHAnsi" w:cs="Helvetica"/>
          <w:sz w:val="24"/>
          <w:szCs w:val="24"/>
        </w:rPr>
        <w:t xml:space="preserve"> each conviction of an offender prevented an average of seven to eight future crimes. And according to an article published in the Michigan Law Review in 1991 (Vol. 89, 1991), "Bright Lines, Dark Deeds: Counting Convictions Under the Armed Career Criminal Act," by James E. Hooper, 70% of American crime is committed by just 6% of its criminals.</w:t>
      </w:r>
    </w:p>
    <w:p w14:paraId="75536431" w14:textId="77777777" w:rsidR="00503473" w:rsidRPr="00BE0B04" w:rsidRDefault="00503473" w:rsidP="00503473">
      <w:pPr>
        <w:widowControl w:val="0"/>
        <w:autoSpaceDE w:val="0"/>
        <w:autoSpaceDN w:val="0"/>
        <w:adjustRightInd w:val="0"/>
        <w:spacing w:after="0"/>
        <w:rPr>
          <w:rFonts w:asciiTheme="majorHAnsi" w:hAnsiTheme="majorHAnsi" w:cs="Helvetica"/>
          <w:b/>
          <w:bCs/>
          <w:sz w:val="24"/>
          <w:szCs w:val="24"/>
        </w:rPr>
      </w:pPr>
      <w:r w:rsidRPr="00BE0B04">
        <w:rPr>
          <w:rFonts w:asciiTheme="majorHAnsi" w:hAnsiTheme="majorHAnsi" w:cs="Helvetica"/>
          <w:b/>
          <w:bCs/>
          <w:sz w:val="24"/>
          <w:szCs w:val="24"/>
        </w:rPr>
        <w:t>4th Amendment Concerns</w:t>
      </w:r>
    </w:p>
    <w:p w14:paraId="1B379D78" w14:textId="77777777" w:rsidR="00503473" w:rsidRPr="00BE0B04" w:rsidRDefault="00503473" w:rsidP="00503473">
      <w:pPr>
        <w:widowControl w:val="0"/>
        <w:autoSpaceDE w:val="0"/>
        <w:autoSpaceDN w:val="0"/>
        <w:adjustRightInd w:val="0"/>
        <w:spacing w:after="300"/>
        <w:rPr>
          <w:rFonts w:asciiTheme="majorHAnsi" w:hAnsiTheme="majorHAnsi" w:cs="Helvetica"/>
          <w:sz w:val="24"/>
          <w:szCs w:val="24"/>
        </w:rPr>
      </w:pPr>
      <w:r w:rsidRPr="00BE0B04">
        <w:rPr>
          <w:rFonts w:asciiTheme="majorHAnsi" w:hAnsiTheme="majorHAnsi" w:cs="Helvetica"/>
          <w:sz w:val="24"/>
          <w:szCs w:val="24"/>
        </w:rPr>
        <w:t xml:space="preserve">Critics also argue that the taking of DNA from arrestees is in violation of the 4th Amendment. The </w:t>
      </w:r>
      <w:hyperlink r:id="rId26" w:history="1">
        <w:r w:rsidRPr="00BE0B04">
          <w:rPr>
            <w:rFonts w:asciiTheme="majorHAnsi" w:hAnsiTheme="majorHAnsi" w:cs="Helvetica"/>
            <w:sz w:val="24"/>
            <w:szCs w:val="24"/>
          </w:rPr>
          <w:t>4th Amendment</w:t>
        </w:r>
      </w:hyperlink>
      <w:r w:rsidRPr="00BE0B04">
        <w:rPr>
          <w:rFonts w:asciiTheme="majorHAnsi" w:hAnsiTheme="majorHAnsi" w:cs="Helvetica"/>
          <w:sz w:val="24"/>
          <w:szCs w:val="24"/>
        </w:rPr>
        <w:t xml:space="preserve"> of the U.S. Constitution guards against unreasonable searches and seizures. People on both sides of the issues, whether they are civil libertarians or supporters of DNA arrestee laws, have strong opinions about what the 4th Amendment actually protects.</w:t>
      </w:r>
    </w:p>
    <w:p w14:paraId="3FA0CD33" w14:textId="77777777" w:rsidR="00503473" w:rsidRPr="00BE0B04" w:rsidRDefault="00503473" w:rsidP="00503473">
      <w:pPr>
        <w:widowControl w:val="0"/>
        <w:autoSpaceDE w:val="0"/>
        <w:autoSpaceDN w:val="0"/>
        <w:adjustRightInd w:val="0"/>
        <w:spacing w:after="300"/>
        <w:rPr>
          <w:rFonts w:asciiTheme="majorHAnsi" w:hAnsiTheme="majorHAnsi" w:cs="Helvetica"/>
          <w:sz w:val="24"/>
          <w:szCs w:val="24"/>
        </w:rPr>
      </w:pPr>
      <w:r w:rsidRPr="00BE0B04">
        <w:rPr>
          <w:rFonts w:asciiTheme="majorHAnsi" w:hAnsiTheme="majorHAnsi" w:cs="Helvetica"/>
          <w:sz w:val="24"/>
          <w:szCs w:val="24"/>
        </w:rPr>
        <w:t xml:space="preserve">"The right of the people to be secure in their persons, houses, papers, and effects, </w:t>
      </w:r>
      <w:r w:rsidRPr="00BE0B04">
        <w:rPr>
          <w:rFonts w:asciiTheme="majorHAnsi" w:hAnsiTheme="majorHAnsi" w:cs="Helvetica"/>
          <w:sz w:val="24"/>
          <w:szCs w:val="24"/>
          <w:u w:val="single"/>
        </w:rPr>
        <w:t>against</w:t>
      </w:r>
      <w:r w:rsidRPr="00BE0B04">
        <w:rPr>
          <w:rFonts w:asciiTheme="majorHAnsi" w:hAnsiTheme="majorHAnsi" w:cs="Helvetica"/>
          <w:sz w:val="24"/>
          <w:szCs w:val="24"/>
        </w:rPr>
        <w:t xml:space="preserve"> </w:t>
      </w:r>
      <w:r w:rsidRPr="00BE0B04">
        <w:rPr>
          <w:rFonts w:asciiTheme="majorHAnsi" w:hAnsiTheme="majorHAnsi" w:cs="Helvetica"/>
          <w:b/>
          <w:bCs/>
          <w:sz w:val="24"/>
          <w:szCs w:val="24"/>
        </w:rPr>
        <w:t>unreasonable searches and seizures</w:t>
      </w:r>
      <w:r w:rsidRPr="00BE0B04">
        <w:rPr>
          <w:rFonts w:asciiTheme="majorHAnsi" w:hAnsiTheme="majorHAnsi" w:cs="Helvetica"/>
          <w:sz w:val="24"/>
          <w:szCs w:val="24"/>
        </w:rPr>
        <w:t xml:space="preserve">, shall not be violated, and no Warrants shall issue, </w:t>
      </w:r>
      <w:r w:rsidRPr="00BE0B04">
        <w:rPr>
          <w:rFonts w:asciiTheme="majorHAnsi" w:hAnsiTheme="majorHAnsi" w:cs="Helvetica"/>
          <w:b/>
          <w:bCs/>
          <w:sz w:val="24"/>
          <w:szCs w:val="24"/>
        </w:rPr>
        <w:t>but upon probable cause</w:t>
      </w:r>
      <w:r w:rsidRPr="00BE0B04">
        <w:rPr>
          <w:rFonts w:asciiTheme="majorHAnsi" w:hAnsiTheme="majorHAnsi" w:cs="Helvetica"/>
          <w:sz w:val="24"/>
          <w:szCs w:val="24"/>
        </w:rPr>
        <w:t>, supported by Oath or affirmation, and particularly describing the place to be searched, and the persons or things to be seized."</w:t>
      </w:r>
    </w:p>
    <w:p w14:paraId="16ECF7BE" w14:textId="77777777" w:rsidR="00503473" w:rsidRPr="00BE0B04" w:rsidRDefault="00503473" w:rsidP="00503473">
      <w:pPr>
        <w:widowControl w:val="0"/>
        <w:autoSpaceDE w:val="0"/>
        <w:autoSpaceDN w:val="0"/>
        <w:adjustRightInd w:val="0"/>
        <w:spacing w:after="300"/>
        <w:rPr>
          <w:rFonts w:asciiTheme="majorHAnsi" w:hAnsiTheme="majorHAnsi" w:cs="Helvetica"/>
          <w:sz w:val="24"/>
          <w:szCs w:val="24"/>
        </w:rPr>
      </w:pPr>
      <w:r w:rsidRPr="00BE0B04">
        <w:rPr>
          <w:rFonts w:asciiTheme="majorHAnsi" w:hAnsiTheme="majorHAnsi" w:cs="Helvetica"/>
          <w:sz w:val="24"/>
          <w:szCs w:val="24"/>
        </w:rPr>
        <w:t>Civil libertarians argue that DNA from arrestees violates their 4th Amendment rights because it constitutes an unreasonable search and seizure. Proponents of DNA arrestee laws focus on the "probable cause" phrase in the Amendment. They claim that an arrestee's DNA can be taken because it is "probable cause" that caused them to be arrested in the first place. In recent years, as more and more states have passed legislation to take DNA of arrestees, some arrestees have challenged these laws on 4th Amendment grounds.</w:t>
      </w:r>
    </w:p>
    <w:p w14:paraId="1BE9022D" w14:textId="77777777" w:rsidR="00503473" w:rsidRPr="00BE0B04" w:rsidRDefault="00503473" w:rsidP="00503473">
      <w:pPr>
        <w:widowControl w:val="0"/>
        <w:autoSpaceDE w:val="0"/>
        <w:autoSpaceDN w:val="0"/>
        <w:adjustRightInd w:val="0"/>
        <w:spacing w:after="300"/>
        <w:rPr>
          <w:rFonts w:asciiTheme="majorHAnsi" w:hAnsiTheme="majorHAnsi" w:cs="Helvetica"/>
          <w:sz w:val="24"/>
          <w:szCs w:val="24"/>
        </w:rPr>
      </w:pPr>
      <w:r w:rsidRPr="00BE0B04">
        <w:rPr>
          <w:rFonts w:asciiTheme="majorHAnsi" w:hAnsiTheme="majorHAnsi" w:cs="Helvetica"/>
          <w:sz w:val="24"/>
          <w:szCs w:val="24"/>
        </w:rPr>
        <w:lastRenderedPageBreak/>
        <w:t xml:space="preserve">Charles Raines was indicted in Montgomery County, Maryland on charges of first degree rape, second degree rape and robbery. In August 2003, he filed suit. Raines claimed that the taking of his DNA was in violation of his 4th Amendment Rights. On January 29, 2004, the </w:t>
      </w:r>
      <w:hyperlink r:id="rId27" w:history="1">
        <w:r w:rsidRPr="00BE0B04">
          <w:rPr>
            <w:rFonts w:asciiTheme="majorHAnsi" w:hAnsiTheme="majorHAnsi" w:cs="Helvetica"/>
            <w:sz w:val="24"/>
            <w:szCs w:val="24"/>
          </w:rPr>
          <w:t>Circuit Court for Montgomery County</w:t>
        </w:r>
      </w:hyperlink>
      <w:r w:rsidRPr="00BE0B04">
        <w:rPr>
          <w:rFonts w:asciiTheme="majorHAnsi" w:hAnsiTheme="majorHAnsi" w:cs="Helvetica"/>
          <w:sz w:val="24"/>
          <w:szCs w:val="24"/>
        </w:rPr>
        <w:t xml:space="preserve"> granted the appellee's motion to suppress physical evidence because it found that the Maryland DNA Collection Act (Md. Code (2003), Â§ 2-501 et. seq., of the Public Safety Article), was in violation of the Fourth Amendment. But on August 26, 2004, the </w:t>
      </w:r>
      <w:hyperlink r:id="rId28" w:history="1">
        <w:r w:rsidRPr="00BE0B04">
          <w:rPr>
            <w:rFonts w:asciiTheme="majorHAnsi" w:hAnsiTheme="majorHAnsi" w:cs="Helvetica"/>
            <w:sz w:val="24"/>
            <w:szCs w:val="24"/>
          </w:rPr>
          <w:t>appellate court</w:t>
        </w:r>
      </w:hyperlink>
      <w:r w:rsidRPr="00BE0B04">
        <w:rPr>
          <w:rFonts w:asciiTheme="majorHAnsi" w:hAnsiTheme="majorHAnsi" w:cs="Helvetica"/>
          <w:sz w:val="24"/>
          <w:szCs w:val="24"/>
        </w:rPr>
        <w:t xml:space="preserve"> overturned the lower court and ruled that the DNA Collection Act does not violate the Fourth Amendment. The court's opinion included: "The DNA profile thus serves the purpose of increasing the efficiency and accuracy in identifying individuals within a certain class of convicted criminals. </w:t>
      </w:r>
      <w:r w:rsidRPr="00BE0B04">
        <w:rPr>
          <w:rFonts w:asciiTheme="majorHAnsi" w:hAnsiTheme="majorHAnsi" w:cs="Helvetica"/>
          <w:sz w:val="24"/>
          <w:szCs w:val="24"/>
          <w:u w:val="single"/>
        </w:rPr>
        <w:t>The purpose is akin to that of a fingerprint</w:t>
      </w:r>
      <w:r w:rsidRPr="00BE0B04">
        <w:rPr>
          <w:rFonts w:asciiTheme="majorHAnsi" w:hAnsiTheme="majorHAnsi" w:cs="Helvetica"/>
          <w:sz w:val="24"/>
          <w:szCs w:val="24"/>
        </w:rPr>
        <w:t xml:space="preserve">". </w:t>
      </w:r>
      <w:hyperlink r:id="rId29" w:history="1">
        <w:r w:rsidRPr="00BE0B04">
          <w:rPr>
            <w:rFonts w:asciiTheme="majorHAnsi" w:hAnsiTheme="majorHAnsi" w:cs="Helvetica"/>
            <w:sz w:val="24"/>
            <w:szCs w:val="24"/>
          </w:rPr>
          <w:t>State v. Raines 857 A.2d 19, 33 (Md. 2004)</w:t>
        </w:r>
      </w:hyperlink>
      <w:r w:rsidRPr="00BE0B04">
        <w:rPr>
          <w:rFonts w:asciiTheme="majorHAnsi" w:hAnsiTheme="majorHAnsi" w:cs="Helvetica"/>
          <w:sz w:val="24"/>
          <w:szCs w:val="24"/>
        </w:rPr>
        <w:t>.</w:t>
      </w:r>
    </w:p>
    <w:p w14:paraId="55053D22" w14:textId="77777777" w:rsidR="00503473" w:rsidRPr="00BE0B04" w:rsidRDefault="00503473" w:rsidP="00503473">
      <w:pPr>
        <w:widowControl w:val="0"/>
        <w:autoSpaceDE w:val="0"/>
        <w:autoSpaceDN w:val="0"/>
        <w:adjustRightInd w:val="0"/>
        <w:spacing w:after="300"/>
        <w:rPr>
          <w:rFonts w:asciiTheme="majorHAnsi" w:hAnsiTheme="majorHAnsi" w:cs="Helvetica"/>
          <w:sz w:val="24"/>
          <w:szCs w:val="24"/>
        </w:rPr>
      </w:pPr>
      <w:r w:rsidRPr="00BE0B04">
        <w:rPr>
          <w:rFonts w:asciiTheme="majorHAnsi" w:hAnsiTheme="majorHAnsi" w:cs="Helvetica"/>
          <w:sz w:val="24"/>
          <w:szCs w:val="24"/>
        </w:rPr>
        <w:t xml:space="preserve">Similarly, on September 14, 2007, the Virginia Supreme Court, ruled in </w:t>
      </w:r>
      <w:hyperlink r:id="rId30" w:history="1">
        <w:r w:rsidRPr="00BE0B04">
          <w:rPr>
            <w:rFonts w:asciiTheme="majorHAnsi" w:hAnsiTheme="majorHAnsi" w:cs="Helvetica"/>
            <w:sz w:val="24"/>
            <w:szCs w:val="24"/>
          </w:rPr>
          <w:t>Anderson v. Commonwealth</w:t>
        </w:r>
      </w:hyperlink>
      <w:r w:rsidRPr="00BE0B04">
        <w:rPr>
          <w:rFonts w:asciiTheme="majorHAnsi" w:hAnsiTheme="majorHAnsi" w:cs="Helvetica"/>
          <w:sz w:val="24"/>
          <w:szCs w:val="24"/>
        </w:rPr>
        <w:t>, that an arrestee's DNA sample, "is analogous to the taking of a suspect's fingerprints upon arrest and was not an unlawful search under the Fourth Amendment." Anderson had his DNA taken upon his arrest in 2003 on unrelated charges of rape and sodomy. When his DNA profile was passed through the DNA Database it produced a "cold hit" to a woman that was raped, sodomized, and robbed in 1991.</w:t>
      </w:r>
    </w:p>
    <w:p w14:paraId="45071173" w14:textId="77777777" w:rsidR="00503473" w:rsidRPr="00BE0B04" w:rsidRDefault="00503473" w:rsidP="00503473">
      <w:pPr>
        <w:rPr>
          <w:rFonts w:asciiTheme="majorHAnsi" w:hAnsiTheme="majorHAnsi" w:cs="Helvetica"/>
          <w:sz w:val="24"/>
          <w:szCs w:val="24"/>
        </w:rPr>
      </w:pPr>
      <w:r w:rsidRPr="00BE0B04">
        <w:rPr>
          <w:rFonts w:asciiTheme="majorHAnsi" w:hAnsiTheme="majorHAnsi" w:cs="Helvetica"/>
          <w:sz w:val="24"/>
          <w:szCs w:val="24"/>
        </w:rPr>
        <w:t xml:space="preserve">And on January 20, 2007, the Supreme Court of New Jersey handed down a decision, supporting the taking of DNA of an arrestee in </w:t>
      </w:r>
      <w:hyperlink r:id="rId31" w:history="1">
        <w:r w:rsidRPr="00BE0B04">
          <w:rPr>
            <w:rFonts w:asciiTheme="majorHAnsi" w:hAnsiTheme="majorHAnsi" w:cs="Helvetica"/>
            <w:sz w:val="24"/>
            <w:szCs w:val="24"/>
          </w:rPr>
          <w:t xml:space="preserve">State v. </w:t>
        </w:r>
        <w:proofErr w:type="spellStart"/>
        <w:r w:rsidRPr="00BE0B04">
          <w:rPr>
            <w:rFonts w:asciiTheme="majorHAnsi" w:hAnsiTheme="majorHAnsi" w:cs="Helvetica"/>
            <w:sz w:val="24"/>
            <w:szCs w:val="24"/>
          </w:rPr>
          <w:t>O'Hagen</w:t>
        </w:r>
        <w:proofErr w:type="spellEnd"/>
      </w:hyperlink>
      <w:r w:rsidRPr="00BE0B04">
        <w:rPr>
          <w:rFonts w:asciiTheme="majorHAnsi" w:hAnsiTheme="majorHAnsi" w:cs="Helvetica"/>
          <w:sz w:val="24"/>
          <w:szCs w:val="24"/>
        </w:rPr>
        <w:t>, 914 A.2d 267, 280 (N.J. 2007). In this case the defendant entered a guilty plea in the Superior Court to third-degree possession of a controlled substance (heroin) and his sentence included the requirement of submitting to DNA testing. The defendant challenged this requirement and the challenge made its way to the state's Supreme Court. The Supreme Court held that: (1) New Jersey's DNA Database and Databank Act of 1994 does not violate federal and state constitutional rights to be free from unreasonable searches, and (2) the Act does not violate equal protections under federal and state constitutions.</w:t>
      </w:r>
    </w:p>
    <w:p w14:paraId="3B354949" w14:textId="77777777" w:rsidR="00503473" w:rsidRPr="00BE0B04" w:rsidRDefault="00503473" w:rsidP="00503473">
      <w:pPr>
        <w:rPr>
          <w:rFonts w:asciiTheme="majorHAnsi" w:hAnsiTheme="majorHAnsi" w:cs="Helvetica"/>
          <w:b/>
          <w:sz w:val="24"/>
          <w:szCs w:val="24"/>
        </w:rPr>
      </w:pPr>
      <w:r w:rsidRPr="00BE0B04">
        <w:rPr>
          <w:rFonts w:asciiTheme="majorHAnsi" w:hAnsiTheme="majorHAnsi" w:cs="Helvetica"/>
          <w:b/>
          <w:sz w:val="24"/>
          <w:szCs w:val="24"/>
        </w:rPr>
        <w:t xml:space="preserve">Explain whether you are for or against taking DNA from arrestees.  Support your answer and be prepared to defend your decision. </w:t>
      </w:r>
    </w:p>
    <w:p w14:paraId="06494D90" w14:textId="77777777" w:rsidR="00503473" w:rsidRPr="00BE0B04" w:rsidRDefault="00503473" w:rsidP="00503473">
      <w:pPr>
        <w:rPr>
          <w:rFonts w:asciiTheme="majorHAnsi" w:hAnsiTheme="majorHAnsi" w:cs="Helvetica"/>
          <w:sz w:val="24"/>
          <w:szCs w:val="24"/>
        </w:rPr>
      </w:pPr>
    </w:p>
    <w:p w14:paraId="45315133" w14:textId="77777777" w:rsidR="00503473" w:rsidRPr="00BE0B04" w:rsidRDefault="00503473" w:rsidP="00503473">
      <w:pPr>
        <w:rPr>
          <w:rFonts w:asciiTheme="majorHAnsi" w:hAnsiTheme="majorHAnsi" w:cs="Helvetica"/>
          <w:sz w:val="24"/>
          <w:szCs w:val="24"/>
        </w:rPr>
      </w:pPr>
    </w:p>
    <w:p w14:paraId="1004DABC" w14:textId="25D054DF" w:rsidR="00503473" w:rsidRDefault="00503473" w:rsidP="00503473">
      <w:pPr>
        <w:rPr>
          <w:rFonts w:asciiTheme="majorHAnsi" w:hAnsiTheme="majorHAnsi" w:cs="Helvetica"/>
          <w:sz w:val="24"/>
          <w:szCs w:val="24"/>
        </w:rPr>
      </w:pPr>
    </w:p>
    <w:p w14:paraId="4454A303" w14:textId="7DFE862C" w:rsidR="00BE0B04" w:rsidRDefault="00BE0B04" w:rsidP="00503473">
      <w:pPr>
        <w:rPr>
          <w:rFonts w:asciiTheme="majorHAnsi" w:hAnsiTheme="majorHAnsi" w:cs="Helvetica"/>
          <w:sz w:val="24"/>
          <w:szCs w:val="24"/>
        </w:rPr>
      </w:pPr>
    </w:p>
    <w:p w14:paraId="286E4F41" w14:textId="2AE34176" w:rsidR="00BE0B04" w:rsidRDefault="00BE0B04" w:rsidP="00503473">
      <w:pPr>
        <w:rPr>
          <w:rFonts w:asciiTheme="majorHAnsi" w:hAnsiTheme="majorHAnsi" w:cs="Helvetica"/>
          <w:sz w:val="24"/>
          <w:szCs w:val="24"/>
        </w:rPr>
      </w:pPr>
    </w:p>
    <w:p w14:paraId="6B532554" w14:textId="6FCC0312" w:rsidR="00BE0B04" w:rsidRDefault="00BE0B04" w:rsidP="00503473">
      <w:pPr>
        <w:rPr>
          <w:rFonts w:asciiTheme="majorHAnsi" w:hAnsiTheme="majorHAnsi" w:cs="Helvetica"/>
          <w:sz w:val="24"/>
          <w:szCs w:val="24"/>
        </w:rPr>
      </w:pPr>
    </w:p>
    <w:p w14:paraId="009EB79D" w14:textId="63F6AF11" w:rsidR="00BE0B04" w:rsidRDefault="00BE0B04" w:rsidP="00503473">
      <w:pPr>
        <w:rPr>
          <w:rFonts w:asciiTheme="majorHAnsi" w:hAnsiTheme="majorHAnsi" w:cs="Helvetica"/>
          <w:sz w:val="24"/>
          <w:szCs w:val="24"/>
        </w:rPr>
      </w:pPr>
    </w:p>
    <w:p w14:paraId="09A6FF63" w14:textId="77777777" w:rsidR="00BE0B04" w:rsidRPr="00BE0B04" w:rsidRDefault="00BE0B04" w:rsidP="00503473">
      <w:pPr>
        <w:rPr>
          <w:rFonts w:asciiTheme="majorHAnsi" w:hAnsiTheme="majorHAnsi" w:cs="Helvetica"/>
          <w:sz w:val="24"/>
          <w:szCs w:val="24"/>
        </w:rPr>
      </w:pPr>
    </w:p>
    <w:p w14:paraId="25482388" w14:textId="77777777" w:rsidR="00503473" w:rsidRPr="00BE0B04" w:rsidRDefault="00503473" w:rsidP="00503473">
      <w:pPr>
        <w:rPr>
          <w:rFonts w:asciiTheme="majorHAnsi" w:hAnsiTheme="majorHAnsi" w:cs="Helvetica"/>
          <w:sz w:val="24"/>
          <w:szCs w:val="24"/>
        </w:rPr>
      </w:pPr>
    </w:p>
    <w:p w14:paraId="5B87EBF3" w14:textId="77777777" w:rsidR="00503473" w:rsidRPr="00BE0B04" w:rsidRDefault="00503473" w:rsidP="00503473">
      <w:pPr>
        <w:widowControl w:val="0"/>
        <w:autoSpaceDE w:val="0"/>
        <w:autoSpaceDN w:val="0"/>
        <w:adjustRightInd w:val="0"/>
        <w:spacing w:after="0"/>
        <w:rPr>
          <w:rFonts w:asciiTheme="majorHAnsi" w:hAnsiTheme="majorHAnsi" w:cs="Helvetica"/>
          <w:b/>
          <w:bCs/>
          <w:sz w:val="24"/>
          <w:szCs w:val="24"/>
        </w:rPr>
      </w:pPr>
      <w:r w:rsidRPr="00BE0B04">
        <w:rPr>
          <w:rFonts w:asciiTheme="majorHAnsi" w:hAnsiTheme="majorHAnsi" w:cs="Helvetica"/>
          <w:b/>
          <w:bCs/>
          <w:sz w:val="24"/>
          <w:szCs w:val="24"/>
        </w:rPr>
        <w:lastRenderedPageBreak/>
        <w:t>Should Arrestee's DNA Be Kept?</w:t>
      </w:r>
    </w:p>
    <w:p w14:paraId="0873B76D" w14:textId="77777777" w:rsidR="00503473" w:rsidRPr="00BE0B04" w:rsidRDefault="00503473" w:rsidP="00503473">
      <w:pPr>
        <w:widowControl w:val="0"/>
        <w:autoSpaceDE w:val="0"/>
        <w:autoSpaceDN w:val="0"/>
        <w:adjustRightInd w:val="0"/>
        <w:spacing w:after="300"/>
        <w:rPr>
          <w:rFonts w:asciiTheme="majorHAnsi" w:hAnsiTheme="majorHAnsi" w:cs="Helvetica"/>
          <w:sz w:val="24"/>
          <w:szCs w:val="24"/>
        </w:rPr>
      </w:pPr>
      <w:r w:rsidRPr="00BE0B04">
        <w:rPr>
          <w:rFonts w:asciiTheme="majorHAnsi" w:hAnsiTheme="majorHAnsi" w:cs="Helvetica"/>
          <w:sz w:val="24"/>
          <w:szCs w:val="24"/>
        </w:rPr>
        <w:t>Another issue that is raised among civil libertarians is if an arrestees' DNA profile does not match any previous unsolved crime and the arrestee is not convicted or the case against him is thrown out, should his DNA be kept in the database? In fact, in some states the DNA sample is automatically destroyed and the DNA profile is removed from the database (e.g. Virginia). Other states handle this differently. For example, the law passed in Colorado permits the collection of DNA at booking, but samples may not be uploaded into the DNA database until there are charges. Also, the law requires the resulting DNA profile to be removed from the database if the person is not charged with a felony, the charges are dismissed, or if the person is found not guilty of the felony charge.</w:t>
      </w:r>
    </w:p>
    <w:p w14:paraId="5A508486" w14:textId="77777777" w:rsidR="00503473" w:rsidRPr="00BE0B04" w:rsidRDefault="00503473" w:rsidP="00503473">
      <w:pPr>
        <w:rPr>
          <w:rFonts w:asciiTheme="majorHAnsi" w:hAnsiTheme="majorHAnsi" w:cs="Helvetica"/>
          <w:sz w:val="24"/>
          <w:szCs w:val="24"/>
        </w:rPr>
      </w:pPr>
      <w:r w:rsidRPr="00BE0B04">
        <w:rPr>
          <w:rFonts w:asciiTheme="majorHAnsi" w:hAnsiTheme="majorHAnsi" w:cs="Helvetica"/>
          <w:sz w:val="24"/>
          <w:szCs w:val="24"/>
        </w:rPr>
        <w:t>Other states require that the arrestee must petition the court to have their DNA profile destroyed and removed from the database (e.g. California). In some states, the DNA profile of the arrestee, will be catalogued and stored in the DNA Database indefinitely. The assumption being that, that certain arrestees may commit more crimes in the future and they can then be identified faster before more people are victimized.</w:t>
      </w:r>
    </w:p>
    <w:p w14:paraId="5DF8DDCC" w14:textId="77777777" w:rsidR="00503473" w:rsidRPr="00BE0B04" w:rsidRDefault="00503473" w:rsidP="00503473">
      <w:pPr>
        <w:rPr>
          <w:rFonts w:asciiTheme="majorHAnsi" w:hAnsiTheme="majorHAnsi" w:cs="Helvetica"/>
          <w:sz w:val="24"/>
          <w:szCs w:val="24"/>
        </w:rPr>
      </w:pPr>
    </w:p>
    <w:p w14:paraId="2F61C223" w14:textId="2CDAF9EF" w:rsidR="00503473" w:rsidRPr="00BE0B04" w:rsidRDefault="00503473" w:rsidP="00503473">
      <w:pPr>
        <w:rPr>
          <w:rFonts w:asciiTheme="majorHAnsi" w:hAnsiTheme="majorHAnsi" w:cs="Helvetica"/>
          <w:b/>
          <w:sz w:val="24"/>
          <w:szCs w:val="24"/>
        </w:rPr>
      </w:pPr>
      <w:r w:rsidRPr="00BE0B04">
        <w:rPr>
          <w:rFonts w:asciiTheme="majorHAnsi" w:hAnsiTheme="majorHAnsi" w:cs="Helvetica"/>
          <w:b/>
          <w:sz w:val="24"/>
          <w:szCs w:val="24"/>
        </w:rPr>
        <w:t xml:space="preserve">Explain whether or not you feel that if DNA is taken from an arrestee </w:t>
      </w:r>
      <w:r w:rsidR="00BE0B04" w:rsidRPr="00BE0B04">
        <w:rPr>
          <w:rFonts w:asciiTheme="majorHAnsi" w:hAnsiTheme="majorHAnsi" w:cs="Helvetica"/>
          <w:b/>
          <w:sz w:val="24"/>
          <w:szCs w:val="24"/>
        </w:rPr>
        <w:t>should be</w:t>
      </w:r>
      <w:r w:rsidRPr="00BE0B04">
        <w:rPr>
          <w:rFonts w:asciiTheme="majorHAnsi" w:hAnsiTheme="majorHAnsi" w:cs="Helvetica"/>
          <w:b/>
          <w:sz w:val="24"/>
          <w:szCs w:val="24"/>
        </w:rPr>
        <w:t xml:space="preserve"> kept in a database.  Support your answer and be prepared to defend your decision.</w:t>
      </w:r>
    </w:p>
    <w:p w14:paraId="3B215E35" w14:textId="4D81DD3A" w:rsidR="00503473" w:rsidRPr="00BE0B04" w:rsidRDefault="00503473" w:rsidP="00503473">
      <w:pPr>
        <w:tabs>
          <w:tab w:val="left" w:pos="1460"/>
        </w:tabs>
        <w:rPr>
          <w:rFonts w:asciiTheme="majorHAnsi" w:eastAsiaTheme="minorEastAsia" w:hAnsiTheme="majorHAnsi"/>
          <w:sz w:val="24"/>
          <w:szCs w:val="24"/>
        </w:rPr>
      </w:pPr>
    </w:p>
    <w:sectPr w:rsidR="00503473" w:rsidRPr="00BE0B04" w:rsidSect="00C863D6">
      <w:headerReference w:type="defaul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7788F" w14:textId="77777777" w:rsidR="00B704B9" w:rsidRDefault="00B704B9" w:rsidP="00CD50B8">
      <w:pPr>
        <w:spacing w:after="0" w:line="240" w:lineRule="auto"/>
      </w:pPr>
      <w:r>
        <w:separator/>
      </w:r>
    </w:p>
  </w:endnote>
  <w:endnote w:type="continuationSeparator" w:id="0">
    <w:p w14:paraId="61266EF2" w14:textId="77777777" w:rsidR="00B704B9" w:rsidRDefault="00B704B9" w:rsidP="00CD5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altName w:val="﷽﷽﷽﷽﷽﷽﷽﷽ity"/>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0717502"/>
      <w:docPartObj>
        <w:docPartGallery w:val="Page Numbers (Bottom of Page)"/>
        <w:docPartUnique/>
      </w:docPartObj>
    </w:sdtPr>
    <w:sdtEndPr>
      <w:rPr>
        <w:rStyle w:val="PageNumber"/>
      </w:rPr>
    </w:sdtEndPr>
    <w:sdtContent>
      <w:p w14:paraId="59EB7EF0" w14:textId="335F91D8" w:rsidR="00BE0B04" w:rsidRDefault="00BE0B04" w:rsidP="004C2A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C5D0E3" w14:textId="77777777" w:rsidR="00BE0B04" w:rsidRDefault="00BE0B04" w:rsidP="00BE0B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4435154"/>
      <w:docPartObj>
        <w:docPartGallery w:val="Page Numbers (Bottom of Page)"/>
        <w:docPartUnique/>
      </w:docPartObj>
    </w:sdtPr>
    <w:sdtEndPr>
      <w:rPr>
        <w:rStyle w:val="PageNumber"/>
      </w:rPr>
    </w:sdtEndPr>
    <w:sdtContent>
      <w:p w14:paraId="280E9386" w14:textId="18E83EC7" w:rsidR="00BE0B04" w:rsidRDefault="00BE0B04" w:rsidP="004C2A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FB8AF5" w14:textId="77777777" w:rsidR="00BE0B04" w:rsidRDefault="00BE0B04" w:rsidP="00BE0B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C2B96" w14:textId="77777777" w:rsidR="00B704B9" w:rsidRDefault="00B704B9" w:rsidP="00CD50B8">
      <w:pPr>
        <w:spacing w:after="0" w:line="240" w:lineRule="auto"/>
      </w:pPr>
      <w:r>
        <w:separator/>
      </w:r>
    </w:p>
  </w:footnote>
  <w:footnote w:type="continuationSeparator" w:id="0">
    <w:p w14:paraId="66765E66" w14:textId="77777777" w:rsidR="00B704B9" w:rsidRDefault="00B704B9" w:rsidP="00CD50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0F50" w14:textId="77777777" w:rsidR="00887174" w:rsidRDefault="00887174">
    <w:pPr>
      <w:pStyle w:val="Header"/>
    </w:pPr>
    <w:r>
      <w:rPr>
        <w:noProof/>
        <w:szCs w:val="24"/>
      </w:rPr>
      <w:drawing>
        <wp:anchor distT="0" distB="0" distL="114300" distR="114300" simplePos="0" relativeHeight="251661312" behindDoc="0" locked="0" layoutInCell="1" allowOverlap="1" wp14:anchorId="619DC5CE" wp14:editId="7CBA5AE8">
          <wp:simplePos x="0" y="0"/>
          <wp:positionH relativeFrom="column">
            <wp:posOffset>6116955</wp:posOffset>
          </wp:positionH>
          <wp:positionV relativeFrom="paragraph">
            <wp:posOffset>-342900</wp:posOffset>
          </wp:positionV>
          <wp:extent cx="914400" cy="825500"/>
          <wp:effectExtent l="0" t="0" r="0" b="12700"/>
          <wp:wrapNone/>
          <wp:docPr id="9" name="Picture 9" descr=":::::Desktop:Screen Shot 2013-10-05 at 3.3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3-10-05 at 3.36.33 PM.png"/>
                  <pic:cNvPicPr>
                    <a:picLocks noChangeAspect="1" noChangeArrowheads="1"/>
                  </pic:cNvPicPr>
                </pic:nvPicPr>
                <pic:blipFill>
                  <a:blip r:embed="rId1"/>
                  <a:srcRect/>
                  <a:stretch>
                    <a:fillRect/>
                  </a:stretch>
                </pic:blipFill>
                <pic:spPr bwMode="auto">
                  <a:xfrm>
                    <a:off x="0" y="0"/>
                    <a:ext cx="914400" cy="8255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4DAB" w14:textId="77777777" w:rsidR="00CD50B8" w:rsidRDefault="00CD50B8">
    <w:pPr>
      <w:pStyle w:val="Header"/>
    </w:pPr>
    <w:r>
      <w:rPr>
        <w:noProof/>
        <w:szCs w:val="24"/>
      </w:rPr>
      <w:drawing>
        <wp:anchor distT="0" distB="0" distL="114300" distR="114300" simplePos="0" relativeHeight="251659264" behindDoc="0" locked="0" layoutInCell="1" allowOverlap="1" wp14:anchorId="2E7CEBB6" wp14:editId="5D851929">
          <wp:simplePos x="0" y="0"/>
          <wp:positionH relativeFrom="column">
            <wp:posOffset>6116955</wp:posOffset>
          </wp:positionH>
          <wp:positionV relativeFrom="paragraph">
            <wp:posOffset>-342900</wp:posOffset>
          </wp:positionV>
          <wp:extent cx="914400" cy="825500"/>
          <wp:effectExtent l="0" t="0" r="0" b="12700"/>
          <wp:wrapNone/>
          <wp:docPr id="6" name="Picture 6" descr=":::::Desktop:Screen Shot 2013-10-05 at 3.3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3-10-05 at 3.36.33 PM.png"/>
                  <pic:cNvPicPr>
                    <a:picLocks noChangeAspect="1" noChangeArrowheads="1"/>
                  </pic:cNvPicPr>
                </pic:nvPicPr>
                <pic:blipFill>
                  <a:blip r:embed="rId1"/>
                  <a:srcRect/>
                  <a:stretch>
                    <a:fillRect/>
                  </a:stretch>
                </pic:blipFill>
                <pic:spPr bwMode="auto">
                  <a:xfrm>
                    <a:off x="0" y="0"/>
                    <a:ext cx="914400" cy="8255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512"/>
    <w:multiLevelType w:val="hybridMultilevel"/>
    <w:tmpl w:val="03844B6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6E368B8"/>
    <w:multiLevelType w:val="hybridMultilevel"/>
    <w:tmpl w:val="611E2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1055C3"/>
    <w:multiLevelType w:val="hybridMultilevel"/>
    <w:tmpl w:val="CA6C2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2903FF"/>
    <w:multiLevelType w:val="hybridMultilevel"/>
    <w:tmpl w:val="0D76BD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D32E43"/>
    <w:multiLevelType w:val="hybridMultilevel"/>
    <w:tmpl w:val="7D24509C"/>
    <w:lvl w:ilvl="0" w:tplc="D3F2A4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645730"/>
    <w:multiLevelType w:val="hybridMultilevel"/>
    <w:tmpl w:val="0032FA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D9409B"/>
    <w:multiLevelType w:val="hybridMultilevel"/>
    <w:tmpl w:val="7250C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F63A98"/>
    <w:multiLevelType w:val="hybridMultilevel"/>
    <w:tmpl w:val="46967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41C5BBB"/>
    <w:multiLevelType w:val="hybridMultilevel"/>
    <w:tmpl w:val="0BAE5F3E"/>
    <w:lvl w:ilvl="0" w:tplc="04090001">
      <w:start w:val="1"/>
      <w:numFmt w:val="bullet"/>
      <w:lvlText w:val=""/>
      <w:lvlJc w:val="left"/>
      <w:pPr>
        <w:ind w:left="720" w:hanging="360"/>
      </w:pPr>
      <w:rPr>
        <w:rFonts w:ascii="Symbol" w:hAnsi="Symbol" w:hint="default"/>
      </w:rPr>
    </w:lvl>
    <w:lvl w:ilvl="1" w:tplc="45B46CFE">
      <w:start w:val="2"/>
      <w:numFmt w:val="bullet"/>
      <w:lvlText w:val="-"/>
      <w:lvlJc w:val="left"/>
      <w:pPr>
        <w:ind w:left="1440" w:hanging="360"/>
      </w:pPr>
      <w:rPr>
        <w:rFonts w:ascii="Cambria" w:eastAsia="MS PGothic" w:hAnsi="Cambria" w:cstheme="minorBidi"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C903B1"/>
    <w:multiLevelType w:val="hybridMultilevel"/>
    <w:tmpl w:val="2CE257F0"/>
    <w:lvl w:ilvl="0" w:tplc="3BFCA6C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193C0A"/>
    <w:multiLevelType w:val="multilevel"/>
    <w:tmpl w:val="046E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0F4590"/>
    <w:multiLevelType w:val="multilevel"/>
    <w:tmpl w:val="D676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9E52D6"/>
    <w:multiLevelType w:val="hybridMultilevel"/>
    <w:tmpl w:val="690A0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0782F44"/>
    <w:multiLevelType w:val="hybridMultilevel"/>
    <w:tmpl w:val="820A2D8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638D5973"/>
    <w:multiLevelType w:val="hybridMultilevel"/>
    <w:tmpl w:val="A7F633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6D4141E"/>
    <w:multiLevelType w:val="hybridMultilevel"/>
    <w:tmpl w:val="10EEEC5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6BAF5D3A"/>
    <w:multiLevelType w:val="hybridMultilevel"/>
    <w:tmpl w:val="9ADA44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D220B4F"/>
    <w:multiLevelType w:val="multilevel"/>
    <w:tmpl w:val="5CB27720"/>
    <w:lvl w:ilvl="0">
      <w:start w:val="1"/>
      <w:numFmt w:val="decimal"/>
      <w:lvlText w:val="%1."/>
      <w:lvlJc w:val="left"/>
      <w:pPr>
        <w:tabs>
          <w:tab w:val="num" w:pos="720"/>
        </w:tabs>
        <w:ind w:left="720" w:hanging="360"/>
      </w:pPr>
      <w:rPr>
        <w:rFonts w:asciiTheme="majorHAnsi" w:eastAsiaTheme="minorEastAsia" w:hAnsiTheme="majorHAnsi" w:cstheme="minorBidi"/>
      </w:r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245F93"/>
    <w:multiLevelType w:val="multilevel"/>
    <w:tmpl w:val="A6FEF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400DB3"/>
    <w:multiLevelType w:val="hybridMultilevel"/>
    <w:tmpl w:val="905448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1E40A77"/>
    <w:multiLevelType w:val="hybridMultilevel"/>
    <w:tmpl w:val="58D0B0A0"/>
    <w:lvl w:ilvl="0" w:tplc="14B61120">
      <w:start w:val="1"/>
      <w:numFmt w:val="decimal"/>
      <w:lvlText w:val="%1."/>
      <w:lvlJc w:val="left"/>
      <w:pPr>
        <w:ind w:left="720" w:hanging="360"/>
      </w:pPr>
      <w:rPr>
        <w:rFonts w:eastAsiaTheme="minorEastAsia"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12"/>
  </w:num>
  <w:num w:numId="4">
    <w:abstractNumId w:val="3"/>
  </w:num>
  <w:num w:numId="5">
    <w:abstractNumId w:val="2"/>
  </w:num>
  <w:num w:numId="6">
    <w:abstractNumId w:val="8"/>
  </w:num>
  <w:num w:numId="7">
    <w:abstractNumId w:val="16"/>
  </w:num>
  <w:num w:numId="8">
    <w:abstractNumId w:val="20"/>
  </w:num>
  <w:num w:numId="9">
    <w:abstractNumId w:val="6"/>
  </w:num>
  <w:num w:numId="10">
    <w:abstractNumId w:val="5"/>
  </w:num>
  <w:num w:numId="11">
    <w:abstractNumId w:val="13"/>
  </w:num>
  <w:num w:numId="12">
    <w:abstractNumId w:val="0"/>
  </w:num>
  <w:num w:numId="13">
    <w:abstractNumId w:val="7"/>
  </w:num>
  <w:num w:numId="14">
    <w:abstractNumId w:val="19"/>
  </w:num>
  <w:num w:numId="15">
    <w:abstractNumId w:val="17"/>
  </w:num>
  <w:num w:numId="16">
    <w:abstractNumId w:val="15"/>
  </w:num>
  <w:num w:numId="17">
    <w:abstractNumId w:val="9"/>
  </w:num>
  <w:num w:numId="18">
    <w:abstractNumId w:val="10"/>
  </w:num>
  <w:num w:numId="19">
    <w:abstractNumId w:val="11"/>
  </w:num>
  <w:num w:numId="20">
    <w:abstractNumId w:val="4"/>
  </w:num>
  <w:num w:numId="21">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3D6"/>
    <w:rsid w:val="00022287"/>
    <w:rsid w:val="00026D54"/>
    <w:rsid w:val="001563C2"/>
    <w:rsid w:val="001E3BE8"/>
    <w:rsid w:val="002331FC"/>
    <w:rsid w:val="00321968"/>
    <w:rsid w:val="003B0C79"/>
    <w:rsid w:val="003B0CCA"/>
    <w:rsid w:val="003E0920"/>
    <w:rsid w:val="003E6E12"/>
    <w:rsid w:val="00503473"/>
    <w:rsid w:val="006B0D5F"/>
    <w:rsid w:val="00727BF0"/>
    <w:rsid w:val="00887174"/>
    <w:rsid w:val="00B704B9"/>
    <w:rsid w:val="00B71262"/>
    <w:rsid w:val="00BE0B04"/>
    <w:rsid w:val="00C36725"/>
    <w:rsid w:val="00C863D6"/>
    <w:rsid w:val="00CD50B8"/>
    <w:rsid w:val="00F328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9B739C"/>
  <w15:docId w15:val="{C2B6EE57-2CC9-FA48-B61E-096182F37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331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0347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63D6"/>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C863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863D6"/>
    <w:rPr>
      <w:color w:val="0000FF"/>
      <w:u w:val="single"/>
    </w:rPr>
  </w:style>
  <w:style w:type="paragraph" w:styleId="BalloonText">
    <w:name w:val="Balloon Text"/>
    <w:basedOn w:val="Normal"/>
    <w:link w:val="BalloonTextChar"/>
    <w:uiPriority w:val="99"/>
    <w:semiHidden/>
    <w:unhideWhenUsed/>
    <w:rsid w:val="00321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968"/>
    <w:rPr>
      <w:rFonts w:ascii="Tahoma" w:hAnsi="Tahoma" w:cs="Tahoma"/>
      <w:sz w:val="16"/>
      <w:szCs w:val="16"/>
    </w:rPr>
  </w:style>
  <w:style w:type="paragraph" w:styleId="Header">
    <w:name w:val="header"/>
    <w:basedOn w:val="Normal"/>
    <w:link w:val="HeaderChar"/>
    <w:uiPriority w:val="99"/>
    <w:unhideWhenUsed/>
    <w:rsid w:val="00CD50B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50B8"/>
  </w:style>
  <w:style w:type="paragraph" w:styleId="Footer">
    <w:name w:val="footer"/>
    <w:basedOn w:val="Normal"/>
    <w:link w:val="FooterChar"/>
    <w:uiPriority w:val="99"/>
    <w:unhideWhenUsed/>
    <w:rsid w:val="00CD50B8"/>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50B8"/>
  </w:style>
  <w:style w:type="table" w:styleId="TableGrid">
    <w:name w:val="Table Grid"/>
    <w:basedOn w:val="TableNormal"/>
    <w:uiPriority w:val="59"/>
    <w:unhideWhenUsed/>
    <w:rsid w:val="00887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331FC"/>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2331FC"/>
    <w:rPr>
      <w:b/>
      <w:bCs/>
    </w:rPr>
  </w:style>
  <w:style w:type="character" w:styleId="Emphasis">
    <w:name w:val="Emphasis"/>
    <w:basedOn w:val="DefaultParagraphFont"/>
    <w:uiPriority w:val="20"/>
    <w:qFormat/>
    <w:rsid w:val="002331FC"/>
    <w:rPr>
      <w:i/>
      <w:iCs/>
    </w:rPr>
  </w:style>
  <w:style w:type="character" w:customStyle="1" w:styleId="sr-only">
    <w:name w:val="sr-only"/>
    <w:basedOn w:val="DefaultParagraphFont"/>
    <w:rsid w:val="002331FC"/>
  </w:style>
  <w:style w:type="character" w:customStyle="1" w:styleId="Heading2Char">
    <w:name w:val="Heading 2 Char"/>
    <w:basedOn w:val="DefaultParagraphFont"/>
    <w:link w:val="Heading2"/>
    <w:uiPriority w:val="9"/>
    <w:semiHidden/>
    <w:rsid w:val="00503473"/>
    <w:rPr>
      <w:rFonts w:asciiTheme="majorHAnsi" w:eastAsiaTheme="majorEastAsia" w:hAnsiTheme="majorHAnsi" w:cstheme="majorBidi"/>
      <w:color w:val="365F91" w:themeColor="accent1" w:themeShade="BF"/>
      <w:sz w:val="26"/>
      <w:szCs w:val="26"/>
    </w:rPr>
  </w:style>
  <w:style w:type="character" w:styleId="PageNumber">
    <w:name w:val="page number"/>
    <w:basedOn w:val="DefaultParagraphFont"/>
    <w:uiPriority w:val="99"/>
    <w:semiHidden/>
    <w:unhideWhenUsed/>
    <w:rsid w:val="00BE0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89537">
      <w:bodyDiv w:val="1"/>
      <w:marLeft w:val="0"/>
      <w:marRight w:val="0"/>
      <w:marTop w:val="0"/>
      <w:marBottom w:val="0"/>
      <w:divBdr>
        <w:top w:val="none" w:sz="0" w:space="0" w:color="auto"/>
        <w:left w:val="none" w:sz="0" w:space="0" w:color="auto"/>
        <w:bottom w:val="none" w:sz="0" w:space="0" w:color="auto"/>
        <w:right w:val="none" w:sz="0" w:space="0" w:color="auto"/>
      </w:divBdr>
    </w:div>
    <w:div w:id="671614526">
      <w:bodyDiv w:val="1"/>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sChild>
            <w:div w:id="13965206">
              <w:marLeft w:val="-225"/>
              <w:marRight w:val="-225"/>
              <w:marTop w:val="0"/>
              <w:marBottom w:val="0"/>
              <w:divBdr>
                <w:top w:val="none" w:sz="0" w:space="0" w:color="auto"/>
                <w:left w:val="none" w:sz="0" w:space="0" w:color="auto"/>
                <w:bottom w:val="none" w:sz="0" w:space="0" w:color="auto"/>
                <w:right w:val="none" w:sz="0" w:space="0" w:color="auto"/>
              </w:divBdr>
              <w:divsChild>
                <w:div w:id="1064185816">
                  <w:marLeft w:val="0"/>
                  <w:marRight w:val="0"/>
                  <w:marTop w:val="0"/>
                  <w:marBottom w:val="0"/>
                  <w:divBdr>
                    <w:top w:val="none" w:sz="0" w:space="0" w:color="auto"/>
                    <w:left w:val="none" w:sz="0" w:space="0" w:color="auto"/>
                    <w:bottom w:val="none" w:sz="0" w:space="0" w:color="auto"/>
                    <w:right w:val="none" w:sz="0" w:space="0" w:color="auto"/>
                  </w:divBdr>
                  <w:divsChild>
                    <w:div w:id="11169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036865">
          <w:marLeft w:val="0"/>
          <w:marRight w:val="0"/>
          <w:marTop w:val="0"/>
          <w:marBottom w:val="0"/>
          <w:divBdr>
            <w:top w:val="none" w:sz="0" w:space="0" w:color="auto"/>
            <w:left w:val="none" w:sz="0" w:space="0" w:color="auto"/>
            <w:bottom w:val="none" w:sz="0" w:space="0" w:color="auto"/>
            <w:right w:val="none" w:sz="0" w:space="0" w:color="auto"/>
          </w:divBdr>
          <w:divsChild>
            <w:div w:id="1921258243">
              <w:marLeft w:val="-225"/>
              <w:marRight w:val="-225"/>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5222">
      <w:bodyDiv w:val="1"/>
      <w:marLeft w:val="0"/>
      <w:marRight w:val="0"/>
      <w:marTop w:val="0"/>
      <w:marBottom w:val="0"/>
      <w:divBdr>
        <w:top w:val="none" w:sz="0" w:space="0" w:color="auto"/>
        <w:left w:val="none" w:sz="0" w:space="0" w:color="auto"/>
        <w:bottom w:val="none" w:sz="0" w:space="0" w:color="auto"/>
        <w:right w:val="none" w:sz="0" w:space="0" w:color="auto"/>
      </w:divBdr>
    </w:div>
    <w:div w:id="934291422">
      <w:bodyDiv w:val="1"/>
      <w:marLeft w:val="0"/>
      <w:marRight w:val="0"/>
      <w:marTop w:val="0"/>
      <w:marBottom w:val="0"/>
      <w:divBdr>
        <w:top w:val="none" w:sz="0" w:space="0" w:color="auto"/>
        <w:left w:val="none" w:sz="0" w:space="0" w:color="auto"/>
        <w:bottom w:val="none" w:sz="0" w:space="0" w:color="auto"/>
        <w:right w:val="none" w:sz="0" w:space="0" w:color="auto"/>
      </w:divBdr>
    </w:div>
    <w:div w:id="1058866799">
      <w:bodyDiv w:val="1"/>
      <w:marLeft w:val="0"/>
      <w:marRight w:val="0"/>
      <w:marTop w:val="0"/>
      <w:marBottom w:val="0"/>
      <w:divBdr>
        <w:top w:val="none" w:sz="0" w:space="0" w:color="auto"/>
        <w:left w:val="none" w:sz="0" w:space="0" w:color="auto"/>
        <w:bottom w:val="none" w:sz="0" w:space="0" w:color="auto"/>
        <w:right w:val="none" w:sz="0" w:space="0" w:color="auto"/>
      </w:divBdr>
    </w:div>
    <w:div w:id="1095054244">
      <w:bodyDiv w:val="1"/>
      <w:marLeft w:val="0"/>
      <w:marRight w:val="0"/>
      <w:marTop w:val="0"/>
      <w:marBottom w:val="0"/>
      <w:divBdr>
        <w:top w:val="none" w:sz="0" w:space="0" w:color="auto"/>
        <w:left w:val="none" w:sz="0" w:space="0" w:color="auto"/>
        <w:bottom w:val="none" w:sz="0" w:space="0" w:color="auto"/>
        <w:right w:val="none" w:sz="0" w:space="0" w:color="auto"/>
      </w:divBdr>
    </w:div>
    <w:div w:id="1183665461">
      <w:bodyDiv w:val="1"/>
      <w:marLeft w:val="0"/>
      <w:marRight w:val="0"/>
      <w:marTop w:val="0"/>
      <w:marBottom w:val="0"/>
      <w:divBdr>
        <w:top w:val="none" w:sz="0" w:space="0" w:color="auto"/>
        <w:left w:val="none" w:sz="0" w:space="0" w:color="auto"/>
        <w:bottom w:val="none" w:sz="0" w:space="0" w:color="auto"/>
        <w:right w:val="none" w:sz="0" w:space="0" w:color="auto"/>
      </w:divBdr>
    </w:div>
    <w:div w:id="1282304263">
      <w:bodyDiv w:val="1"/>
      <w:marLeft w:val="0"/>
      <w:marRight w:val="0"/>
      <w:marTop w:val="0"/>
      <w:marBottom w:val="0"/>
      <w:divBdr>
        <w:top w:val="none" w:sz="0" w:space="0" w:color="auto"/>
        <w:left w:val="none" w:sz="0" w:space="0" w:color="auto"/>
        <w:bottom w:val="none" w:sz="0" w:space="0" w:color="auto"/>
        <w:right w:val="none" w:sz="0" w:space="0" w:color="auto"/>
      </w:divBdr>
    </w:div>
    <w:div w:id="1525944065">
      <w:bodyDiv w:val="1"/>
      <w:marLeft w:val="0"/>
      <w:marRight w:val="0"/>
      <w:marTop w:val="0"/>
      <w:marBottom w:val="0"/>
      <w:divBdr>
        <w:top w:val="none" w:sz="0" w:space="0" w:color="auto"/>
        <w:left w:val="none" w:sz="0" w:space="0" w:color="auto"/>
        <w:bottom w:val="none" w:sz="0" w:space="0" w:color="auto"/>
        <w:right w:val="none" w:sz="0" w:space="0" w:color="auto"/>
      </w:divBdr>
    </w:div>
    <w:div w:id="1665625224">
      <w:bodyDiv w:val="1"/>
      <w:marLeft w:val="0"/>
      <w:marRight w:val="0"/>
      <w:marTop w:val="0"/>
      <w:marBottom w:val="0"/>
      <w:divBdr>
        <w:top w:val="none" w:sz="0" w:space="0" w:color="auto"/>
        <w:left w:val="none" w:sz="0" w:space="0" w:color="auto"/>
        <w:bottom w:val="none" w:sz="0" w:space="0" w:color="auto"/>
        <w:right w:val="none" w:sz="0" w:space="0" w:color="auto"/>
      </w:divBdr>
    </w:div>
    <w:div w:id="1747847394">
      <w:bodyDiv w:val="1"/>
      <w:marLeft w:val="0"/>
      <w:marRight w:val="0"/>
      <w:marTop w:val="0"/>
      <w:marBottom w:val="0"/>
      <w:divBdr>
        <w:top w:val="none" w:sz="0" w:space="0" w:color="auto"/>
        <w:left w:val="none" w:sz="0" w:space="0" w:color="auto"/>
        <w:bottom w:val="none" w:sz="0" w:space="0" w:color="auto"/>
        <w:right w:val="none" w:sz="0" w:space="0" w:color="auto"/>
      </w:divBdr>
    </w:div>
    <w:div w:id="1922792927">
      <w:bodyDiv w:val="1"/>
      <w:marLeft w:val="0"/>
      <w:marRight w:val="0"/>
      <w:marTop w:val="0"/>
      <w:marBottom w:val="0"/>
      <w:divBdr>
        <w:top w:val="none" w:sz="0" w:space="0" w:color="auto"/>
        <w:left w:val="none" w:sz="0" w:space="0" w:color="auto"/>
        <w:bottom w:val="none" w:sz="0" w:space="0" w:color="auto"/>
        <w:right w:val="none" w:sz="0" w:space="0" w:color="auto"/>
      </w:divBdr>
      <w:divsChild>
        <w:div w:id="128518489">
          <w:marLeft w:val="734"/>
          <w:marRight w:val="0"/>
          <w:marTop w:val="400"/>
          <w:marBottom w:val="0"/>
          <w:divBdr>
            <w:top w:val="none" w:sz="0" w:space="0" w:color="auto"/>
            <w:left w:val="none" w:sz="0" w:space="0" w:color="auto"/>
            <w:bottom w:val="none" w:sz="0" w:space="0" w:color="auto"/>
            <w:right w:val="none" w:sz="0" w:space="0" w:color="auto"/>
          </w:divBdr>
        </w:div>
        <w:div w:id="625238365">
          <w:marLeft w:val="734"/>
          <w:marRight w:val="0"/>
          <w:marTop w:val="400"/>
          <w:marBottom w:val="0"/>
          <w:divBdr>
            <w:top w:val="none" w:sz="0" w:space="0" w:color="auto"/>
            <w:left w:val="none" w:sz="0" w:space="0" w:color="auto"/>
            <w:bottom w:val="none" w:sz="0" w:space="0" w:color="auto"/>
            <w:right w:val="none" w:sz="0" w:space="0" w:color="auto"/>
          </w:divBdr>
        </w:div>
        <w:div w:id="2039314909">
          <w:marLeft w:val="734"/>
          <w:marRight w:val="0"/>
          <w:marTop w:val="400"/>
          <w:marBottom w:val="0"/>
          <w:divBdr>
            <w:top w:val="none" w:sz="0" w:space="0" w:color="auto"/>
            <w:left w:val="none" w:sz="0" w:space="0" w:color="auto"/>
            <w:bottom w:val="none" w:sz="0" w:space="0" w:color="auto"/>
            <w:right w:val="none" w:sz="0" w:space="0" w:color="auto"/>
          </w:divBdr>
        </w:div>
        <w:div w:id="729422529">
          <w:marLeft w:val="734"/>
          <w:marRight w:val="0"/>
          <w:marTop w:val="400"/>
          <w:marBottom w:val="0"/>
          <w:divBdr>
            <w:top w:val="none" w:sz="0" w:space="0" w:color="auto"/>
            <w:left w:val="none" w:sz="0" w:space="0" w:color="auto"/>
            <w:bottom w:val="none" w:sz="0" w:space="0" w:color="auto"/>
            <w:right w:val="none" w:sz="0" w:space="0" w:color="auto"/>
          </w:divBdr>
        </w:div>
        <w:div w:id="1922719184">
          <w:marLeft w:val="734"/>
          <w:marRight w:val="0"/>
          <w:marTop w:val="400"/>
          <w:marBottom w:val="0"/>
          <w:divBdr>
            <w:top w:val="none" w:sz="0" w:space="0" w:color="auto"/>
            <w:left w:val="none" w:sz="0" w:space="0" w:color="auto"/>
            <w:bottom w:val="none" w:sz="0" w:space="0" w:color="auto"/>
            <w:right w:val="none" w:sz="0" w:space="0" w:color="auto"/>
          </w:divBdr>
        </w:div>
        <w:div w:id="1568111405">
          <w:marLeft w:val="1440"/>
          <w:marRight w:val="0"/>
          <w:marTop w:val="120"/>
          <w:marBottom w:val="0"/>
          <w:divBdr>
            <w:top w:val="none" w:sz="0" w:space="0" w:color="auto"/>
            <w:left w:val="none" w:sz="0" w:space="0" w:color="auto"/>
            <w:bottom w:val="none" w:sz="0" w:space="0" w:color="auto"/>
            <w:right w:val="none" w:sz="0" w:space="0" w:color="auto"/>
          </w:divBdr>
        </w:div>
        <w:div w:id="2107924294">
          <w:marLeft w:val="1440"/>
          <w:marRight w:val="0"/>
          <w:marTop w:val="120"/>
          <w:marBottom w:val="0"/>
          <w:divBdr>
            <w:top w:val="none" w:sz="0" w:space="0" w:color="auto"/>
            <w:left w:val="none" w:sz="0" w:space="0" w:color="auto"/>
            <w:bottom w:val="none" w:sz="0" w:space="0" w:color="auto"/>
            <w:right w:val="none" w:sz="0" w:space="0" w:color="auto"/>
          </w:divBdr>
        </w:div>
        <w:div w:id="1379668592">
          <w:marLeft w:val="1440"/>
          <w:marRight w:val="0"/>
          <w:marTop w:val="120"/>
          <w:marBottom w:val="0"/>
          <w:divBdr>
            <w:top w:val="none" w:sz="0" w:space="0" w:color="auto"/>
            <w:left w:val="none" w:sz="0" w:space="0" w:color="auto"/>
            <w:bottom w:val="none" w:sz="0" w:space="0" w:color="auto"/>
            <w:right w:val="none" w:sz="0" w:space="0" w:color="auto"/>
          </w:divBdr>
        </w:div>
        <w:div w:id="1885025553">
          <w:marLeft w:val="1440"/>
          <w:marRight w:val="0"/>
          <w:marTop w:val="120"/>
          <w:marBottom w:val="0"/>
          <w:divBdr>
            <w:top w:val="none" w:sz="0" w:space="0" w:color="auto"/>
            <w:left w:val="none" w:sz="0" w:space="0" w:color="auto"/>
            <w:bottom w:val="none" w:sz="0" w:space="0" w:color="auto"/>
            <w:right w:val="none" w:sz="0" w:space="0" w:color="auto"/>
          </w:divBdr>
        </w:div>
        <w:div w:id="1247494467">
          <w:marLeft w:val="1440"/>
          <w:marRight w:val="0"/>
          <w:marTop w:val="120"/>
          <w:marBottom w:val="0"/>
          <w:divBdr>
            <w:top w:val="none" w:sz="0" w:space="0" w:color="auto"/>
            <w:left w:val="none" w:sz="0" w:space="0" w:color="auto"/>
            <w:bottom w:val="none" w:sz="0" w:space="0" w:color="auto"/>
            <w:right w:val="none" w:sz="0" w:space="0" w:color="auto"/>
          </w:divBdr>
        </w:div>
        <w:div w:id="803237538">
          <w:marLeft w:val="1440"/>
          <w:marRight w:val="0"/>
          <w:marTop w:val="120"/>
          <w:marBottom w:val="0"/>
          <w:divBdr>
            <w:top w:val="none" w:sz="0" w:space="0" w:color="auto"/>
            <w:left w:val="none" w:sz="0" w:space="0" w:color="auto"/>
            <w:bottom w:val="none" w:sz="0" w:space="0" w:color="auto"/>
            <w:right w:val="none" w:sz="0" w:space="0" w:color="auto"/>
          </w:divBdr>
        </w:div>
        <w:div w:id="601033963">
          <w:marLeft w:val="1440"/>
          <w:marRight w:val="0"/>
          <w:marTop w:val="120"/>
          <w:marBottom w:val="0"/>
          <w:divBdr>
            <w:top w:val="none" w:sz="0" w:space="0" w:color="auto"/>
            <w:left w:val="none" w:sz="0" w:space="0" w:color="auto"/>
            <w:bottom w:val="none" w:sz="0" w:space="0" w:color="auto"/>
            <w:right w:val="none" w:sz="0" w:space="0" w:color="auto"/>
          </w:divBdr>
        </w:div>
        <w:div w:id="2127693200">
          <w:marLeft w:val="1440"/>
          <w:marRight w:val="0"/>
          <w:marTop w:val="120"/>
          <w:marBottom w:val="0"/>
          <w:divBdr>
            <w:top w:val="none" w:sz="0" w:space="0" w:color="auto"/>
            <w:left w:val="none" w:sz="0" w:space="0" w:color="auto"/>
            <w:bottom w:val="none" w:sz="0" w:space="0" w:color="auto"/>
            <w:right w:val="none" w:sz="0" w:space="0" w:color="auto"/>
          </w:divBdr>
        </w:div>
        <w:div w:id="719016615">
          <w:marLeft w:val="734"/>
          <w:marRight w:val="0"/>
          <w:marTop w:val="400"/>
          <w:marBottom w:val="0"/>
          <w:divBdr>
            <w:top w:val="none" w:sz="0" w:space="0" w:color="auto"/>
            <w:left w:val="none" w:sz="0" w:space="0" w:color="auto"/>
            <w:bottom w:val="none" w:sz="0" w:space="0" w:color="auto"/>
            <w:right w:val="none" w:sz="0" w:space="0" w:color="auto"/>
          </w:divBdr>
        </w:div>
        <w:div w:id="1837725855">
          <w:marLeft w:val="734"/>
          <w:marRight w:val="0"/>
          <w:marTop w:val="400"/>
          <w:marBottom w:val="0"/>
          <w:divBdr>
            <w:top w:val="none" w:sz="0" w:space="0" w:color="auto"/>
            <w:left w:val="none" w:sz="0" w:space="0" w:color="auto"/>
            <w:bottom w:val="none" w:sz="0" w:space="0" w:color="auto"/>
            <w:right w:val="none" w:sz="0" w:space="0" w:color="auto"/>
          </w:divBdr>
        </w:div>
        <w:div w:id="1752004267">
          <w:marLeft w:val="734"/>
          <w:marRight w:val="0"/>
          <w:marTop w:val="400"/>
          <w:marBottom w:val="0"/>
          <w:divBdr>
            <w:top w:val="none" w:sz="0" w:space="0" w:color="auto"/>
            <w:left w:val="none" w:sz="0" w:space="0" w:color="auto"/>
            <w:bottom w:val="none" w:sz="0" w:space="0" w:color="auto"/>
            <w:right w:val="none" w:sz="0" w:space="0" w:color="auto"/>
          </w:divBdr>
        </w:div>
        <w:div w:id="1120026458">
          <w:marLeft w:val="734"/>
          <w:marRight w:val="0"/>
          <w:marTop w:val="400"/>
          <w:marBottom w:val="0"/>
          <w:divBdr>
            <w:top w:val="none" w:sz="0" w:space="0" w:color="auto"/>
            <w:left w:val="none" w:sz="0" w:space="0" w:color="auto"/>
            <w:bottom w:val="none" w:sz="0" w:space="0" w:color="auto"/>
            <w:right w:val="none" w:sz="0" w:space="0" w:color="auto"/>
          </w:divBdr>
        </w:div>
        <w:div w:id="1746760767">
          <w:marLeft w:val="734"/>
          <w:marRight w:val="0"/>
          <w:marTop w:val="400"/>
          <w:marBottom w:val="0"/>
          <w:divBdr>
            <w:top w:val="none" w:sz="0" w:space="0" w:color="auto"/>
            <w:left w:val="none" w:sz="0" w:space="0" w:color="auto"/>
            <w:bottom w:val="none" w:sz="0" w:space="0" w:color="auto"/>
            <w:right w:val="none" w:sz="0" w:space="0" w:color="auto"/>
          </w:divBdr>
        </w:div>
        <w:div w:id="380440335">
          <w:marLeft w:val="734"/>
          <w:marRight w:val="0"/>
          <w:marTop w:val="400"/>
          <w:marBottom w:val="0"/>
          <w:divBdr>
            <w:top w:val="none" w:sz="0" w:space="0" w:color="auto"/>
            <w:left w:val="none" w:sz="0" w:space="0" w:color="auto"/>
            <w:bottom w:val="none" w:sz="0" w:space="0" w:color="auto"/>
            <w:right w:val="none" w:sz="0" w:space="0" w:color="auto"/>
          </w:divBdr>
        </w:div>
        <w:div w:id="748042311">
          <w:marLeft w:val="734"/>
          <w:marRight w:val="0"/>
          <w:marTop w:val="400"/>
          <w:marBottom w:val="0"/>
          <w:divBdr>
            <w:top w:val="none" w:sz="0" w:space="0" w:color="auto"/>
            <w:left w:val="none" w:sz="0" w:space="0" w:color="auto"/>
            <w:bottom w:val="none" w:sz="0" w:space="0" w:color="auto"/>
            <w:right w:val="none" w:sz="0" w:space="0" w:color="auto"/>
          </w:divBdr>
        </w:div>
        <w:div w:id="1622303134">
          <w:marLeft w:val="734"/>
          <w:marRight w:val="0"/>
          <w:marTop w:val="400"/>
          <w:marBottom w:val="0"/>
          <w:divBdr>
            <w:top w:val="none" w:sz="0" w:space="0" w:color="auto"/>
            <w:left w:val="none" w:sz="0" w:space="0" w:color="auto"/>
            <w:bottom w:val="none" w:sz="0" w:space="0" w:color="auto"/>
            <w:right w:val="none" w:sz="0" w:space="0" w:color="auto"/>
          </w:divBdr>
        </w:div>
        <w:div w:id="1014307743">
          <w:marLeft w:val="734"/>
          <w:marRight w:val="0"/>
          <w:marTop w:val="400"/>
          <w:marBottom w:val="0"/>
          <w:divBdr>
            <w:top w:val="none" w:sz="0" w:space="0" w:color="auto"/>
            <w:left w:val="none" w:sz="0" w:space="0" w:color="auto"/>
            <w:bottom w:val="none" w:sz="0" w:space="0" w:color="auto"/>
            <w:right w:val="none" w:sz="0" w:space="0" w:color="auto"/>
          </w:divBdr>
        </w:div>
        <w:div w:id="81925048">
          <w:marLeft w:val="734"/>
          <w:marRight w:val="0"/>
          <w:marTop w:val="400"/>
          <w:marBottom w:val="0"/>
          <w:divBdr>
            <w:top w:val="none" w:sz="0" w:space="0" w:color="auto"/>
            <w:left w:val="none" w:sz="0" w:space="0" w:color="auto"/>
            <w:bottom w:val="none" w:sz="0" w:space="0" w:color="auto"/>
            <w:right w:val="none" w:sz="0" w:space="0" w:color="auto"/>
          </w:divBdr>
        </w:div>
        <w:div w:id="67581170">
          <w:marLeft w:val="734"/>
          <w:marRight w:val="0"/>
          <w:marTop w:val="400"/>
          <w:marBottom w:val="0"/>
          <w:divBdr>
            <w:top w:val="none" w:sz="0" w:space="0" w:color="auto"/>
            <w:left w:val="none" w:sz="0" w:space="0" w:color="auto"/>
            <w:bottom w:val="none" w:sz="0" w:space="0" w:color="auto"/>
            <w:right w:val="none" w:sz="0" w:space="0" w:color="auto"/>
          </w:divBdr>
        </w:div>
        <w:div w:id="323780018">
          <w:marLeft w:val="734"/>
          <w:marRight w:val="0"/>
          <w:marTop w:val="400"/>
          <w:marBottom w:val="0"/>
          <w:divBdr>
            <w:top w:val="none" w:sz="0" w:space="0" w:color="auto"/>
            <w:left w:val="none" w:sz="0" w:space="0" w:color="auto"/>
            <w:bottom w:val="none" w:sz="0" w:space="0" w:color="auto"/>
            <w:right w:val="none" w:sz="0" w:space="0" w:color="auto"/>
          </w:divBdr>
        </w:div>
        <w:div w:id="2118286879">
          <w:marLeft w:val="734"/>
          <w:marRight w:val="0"/>
          <w:marTop w:val="400"/>
          <w:marBottom w:val="0"/>
          <w:divBdr>
            <w:top w:val="none" w:sz="0" w:space="0" w:color="auto"/>
            <w:left w:val="none" w:sz="0" w:space="0" w:color="auto"/>
            <w:bottom w:val="none" w:sz="0" w:space="0" w:color="auto"/>
            <w:right w:val="none" w:sz="0" w:space="0" w:color="auto"/>
          </w:divBdr>
        </w:div>
        <w:div w:id="362291153">
          <w:marLeft w:val="734"/>
          <w:marRight w:val="0"/>
          <w:marTop w:val="400"/>
          <w:marBottom w:val="0"/>
          <w:divBdr>
            <w:top w:val="none" w:sz="0" w:space="0" w:color="auto"/>
            <w:left w:val="none" w:sz="0" w:space="0" w:color="auto"/>
            <w:bottom w:val="none" w:sz="0" w:space="0" w:color="auto"/>
            <w:right w:val="none" w:sz="0" w:space="0" w:color="auto"/>
          </w:divBdr>
        </w:div>
        <w:div w:id="123737039">
          <w:marLeft w:val="734"/>
          <w:marRight w:val="0"/>
          <w:marTop w:val="400"/>
          <w:marBottom w:val="0"/>
          <w:divBdr>
            <w:top w:val="none" w:sz="0" w:space="0" w:color="auto"/>
            <w:left w:val="none" w:sz="0" w:space="0" w:color="auto"/>
            <w:bottom w:val="none" w:sz="0" w:space="0" w:color="auto"/>
            <w:right w:val="none" w:sz="0" w:space="0" w:color="auto"/>
          </w:divBdr>
        </w:div>
        <w:div w:id="555238510">
          <w:marLeft w:val="734"/>
          <w:marRight w:val="0"/>
          <w:marTop w:val="400"/>
          <w:marBottom w:val="0"/>
          <w:divBdr>
            <w:top w:val="none" w:sz="0" w:space="0" w:color="auto"/>
            <w:left w:val="none" w:sz="0" w:space="0" w:color="auto"/>
            <w:bottom w:val="none" w:sz="0" w:space="0" w:color="auto"/>
            <w:right w:val="none" w:sz="0" w:space="0" w:color="auto"/>
          </w:divBdr>
        </w:div>
        <w:div w:id="846559423">
          <w:marLeft w:val="734"/>
          <w:marRight w:val="0"/>
          <w:marTop w:val="400"/>
          <w:marBottom w:val="0"/>
          <w:divBdr>
            <w:top w:val="none" w:sz="0" w:space="0" w:color="auto"/>
            <w:left w:val="none" w:sz="0" w:space="0" w:color="auto"/>
            <w:bottom w:val="none" w:sz="0" w:space="0" w:color="auto"/>
            <w:right w:val="none" w:sz="0" w:space="0" w:color="auto"/>
          </w:divBdr>
        </w:div>
        <w:div w:id="1604459200">
          <w:marLeft w:val="734"/>
          <w:marRight w:val="0"/>
          <w:marTop w:val="400"/>
          <w:marBottom w:val="0"/>
          <w:divBdr>
            <w:top w:val="none" w:sz="0" w:space="0" w:color="auto"/>
            <w:left w:val="none" w:sz="0" w:space="0" w:color="auto"/>
            <w:bottom w:val="none" w:sz="0" w:space="0" w:color="auto"/>
            <w:right w:val="none" w:sz="0" w:space="0" w:color="auto"/>
          </w:divBdr>
        </w:div>
        <w:div w:id="1407727222">
          <w:marLeft w:val="734"/>
          <w:marRight w:val="0"/>
          <w:marTop w:val="400"/>
          <w:marBottom w:val="0"/>
          <w:divBdr>
            <w:top w:val="none" w:sz="0" w:space="0" w:color="auto"/>
            <w:left w:val="none" w:sz="0" w:space="0" w:color="auto"/>
            <w:bottom w:val="none" w:sz="0" w:space="0" w:color="auto"/>
            <w:right w:val="none" w:sz="0" w:space="0" w:color="auto"/>
          </w:divBdr>
        </w:div>
        <w:div w:id="714619304">
          <w:marLeft w:val="734"/>
          <w:marRight w:val="0"/>
          <w:marTop w:val="400"/>
          <w:marBottom w:val="0"/>
          <w:divBdr>
            <w:top w:val="none" w:sz="0" w:space="0" w:color="auto"/>
            <w:left w:val="none" w:sz="0" w:space="0" w:color="auto"/>
            <w:bottom w:val="none" w:sz="0" w:space="0" w:color="auto"/>
            <w:right w:val="none" w:sz="0" w:space="0" w:color="auto"/>
          </w:divBdr>
        </w:div>
        <w:div w:id="541210762">
          <w:marLeft w:val="734"/>
          <w:marRight w:val="0"/>
          <w:marTop w:val="400"/>
          <w:marBottom w:val="0"/>
          <w:divBdr>
            <w:top w:val="none" w:sz="0" w:space="0" w:color="auto"/>
            <w:left w:val="none" w:sz="0" w:space="0" w:color="auto"/>
            <w:bottom w:val="none" w:sz="0" w:space="0" w:color="auto"/>
            <w:right w:val="none" w:sz="0" w:space="0" w:color="auto"/>
          </w:divBdr>
        </w:div>
        <w:div w:id="1082291906">
          <w:marLeft w:val="734"/>
          <w:marRight w:val="0"/>
          <w:marTop w:val="400"/>
          <w:marBottom w:val="0"/>
          <w:divBdr>
            <w:top w:val="none" w:sz="0" w:space="0" w:color="auto"/>
            <w:left w:val="none" w:sz="0" w:space="0" w:color="auto"/>
            <w:bottom w:val="none" w:sz="0" w:space="0" w:color="auto"/>
            <w:right w:val="none" w:sz="0" w:space="0" w:color="auto"/>
          </w:divBdr>
        </w:div>
        <w:div w:id="816608545">
          <w:marLeft w:val="734"/>
          <w:marRight w:val="0"/>
          <w:marTop w:val="400"/>
          <w:marBottom w:val="0"/>
          <w:divBdr>
            <w:top w:val="none" w:sz="0" w:space="0" w:color="auto"/>
            <w:left w:val="none" w:sz="0" w:space="0" w:color="auto"/>
            <w:bottom w:val="none" w:sz="0" w:space="0" w:color="auto"/>
            <w:right w:val="none" w:sz="0" w:space="0" w:color="auto"/>
          </w:divBdr>
        </w:div>
        <w:div w:id="777482745">
          <w:marLeft w:val="734"/>
          <w:marRight w:val="0"/>
          <w:marTop w:val="400"/>
          <w:marBottom w:val="0"/>
          <w:divBdr>
            <w:top w:val="none" w:sz="0" w:space="0" w:color="auto"/>
            <w:left w:val="none" w:sz="0" w:space="0" w:color="auto"/>
            <w:bottom w:val="none" w:sz="0" w:space="0" w:color="auto"/>
            <w:right w:val="none" w:sz="0" w:space="0" w:color="auto"/>
          </w:divBdr>
        </w:div>
        <w:div w:id="1294747228">
          <w:marLeft w:val="734"/>
          <w:marRight w:val="0"/>
          <w:marTop w:val="400"/>
          <w:marBottom w:val="0"/>
          <w:divBdr>
            <w:top w:val="none" w:sz="0" w:space="0" w:color="auto"/>
            <w:left w:val="none" w:sz="0" w:space="0" w:color="auto"/>
            <w:bottom w:val="none" w:sz="0" w:space="0" w:color="auto"/>
            <w:right w:val="none" w:sz="0" w:space="0" w:color="auto"/>
          </w:divBdr>
        </w:div>
        <w:div w:id="653490520">
          <w:marLeft w:val="734"/>
          <w:marRight w:val="0"/>
          <w:marTop w:val="400"/>
          <w:marBottom w:val="0"/>
          <w:divBdr>
            <w:top w:val="none" w:sz="0" w:space="0" w:color="auto"/>
            <w:left w:val="none" w:sz="0" w:space="0" w:color="auto"/>
            <w:bottom w:val="none" w:sz="0" w:space="0" w:color="auto"/>
            <w:right w:val="none" w:sz="0" w:space="0" w:color="auto"/>
          </w:divBdr>
        </w:div>
        <w:div w:id="2104257318">
          <w:marLeft w:val="734"/>
          <w:marRight w:val="0"/>
          <w:marTop w:val="400"/>
          <w:marBottom w:val="0"/>
          <w:divBdr>
            <w:top w:val="none" w:sz="0" w:space="0" w:color="auto"/>
            <w:left w:val="none" w:sz="0" w:space="0" w:color="auto"/>
            <w:bottom w:val="none" w:sz="0" w:space="0" w:color="auto"/>
            <w:right w:val="none" w:sz="0" w:space="0" w:color="auto"/>
          </w:divBdr>
        </w:div>
        <w:div w:id="360282886">
          <w:marLeft w:val="432"/>
          <w:marRight w:val="0"/>
          <w:marTop w:val="400"/>
          <w:marBottom w:val="0"/>
          <w:divBdr>
            <w:top w:val="none" w:sz="0" w:space="0" w:color="auto"/>
            <w:left w:val="none" w:sz="0" w:space="0" w:color="auto"/>
            <w:bottom w:val="none" w:sz="0" w:space="0" w:color="auto"/>
            <w:right w:val="none" w:sz="0" w:space="0" w:color="auto"/>
          </w:divBdr>
        </w:div>
        <w:div w:id="1761680499">
          <w:marLeft w:val="432"/>
          <w:marRight w:val="0"/>
          <w:marTop w:val="400"/>
          <w:marBottom w:val="0"/>
          <w:divBdr>
            <w:top w:val="none" w:sz="0" w:space="0" w:color="auto"/>
            <w:left w:val="none" w:sz="0" w:space="0" w:color="auto"/>
            <w:bottom w:val="none" w:sz="0" w:space="0" w:color="auto"/>
            <w:right w:val="none" w:sz="0" w:space="0" w:color="auto"/>
          </w:divBdr>
        </w:div>
        <w:div w:id="997419915">
          <w:marLeft w:val="432"/>
          <w:marRight w:val="0"/>
          <w:marTop w:val="400"/>
          <w:marBottom w:val="0"/>
          <w:divBdr>
            <w:top w:val="none" w:sz="0" w:space="0" w:color="auto"/>
            <w:left w:val="none" w:sz="0" w:space="0" w:color="auto"/>
            <w:bottom w:val="none" w:sz="0" w:space="0" w:color="auto"/>
            <w:right w:val="none" w:sz="0" w:space="0" w:color="auto"/>
          </w:divBdr>
        </w:div>
        <w:div w:id="107235916">
          <w:marLeft w:val="432"/>
          <w:marRight w:val="0"/>
          <w:marTop w:val="400"/>
          <w:marBottom w:val="0"/>
          <w:divBdr>
            <w:top w:val="none" w:sz="0" w:space="0" w:color="auto"/>
            <w:left w:val="none" w:sz="0" w:space="0" w:color="auto"/>
            <w:bottom w:val="none" w:sz="0" w:space="0" w:color="auto"/>
            <w:right w:val="none" w:sz="0" w:space="0" w:color="auto"/>
          </w:divBdr>
        </w:div>
        <w:div w:id="529992170">
          <w:marLeft w:val="432"/>
          <w:marRight w:val="0"/>
          <w:marTop w:val="400"/>
          <w:marBottom w:val="0"/>
          <w:divBdr>
            <w:top w:val="none" w:sz="0" w:space="0" w:color="auto"/>
            <w:left w:val="none" w:sz="0" w:space="0" w:color="auto"/>
            <w:bottom w:val="none" w:sz="0" w:space="0" w:color="auto"/>
            <w:right w:val="none" w:sz="0" w:space="0" w:color="auto"/>
          </w:divBdr>
        </w:div>
        <w:div w:id="88889829">
          <w:marLeft w:val="734"/>
          <w:marRight w:val="0"/>
          <w:marTop w:val="400"/>
          <w:marBottom w:val="0"/>
          <w:divBdr>
            <w:top w:val="none" w:sz="0" w:space="0" w:color="auto"/>
            <w:left w:val="none" w:sz="0" w:space="0" w:color="auto"/>
            <w:bottom w:val="none" w:sz="0" w:space="0" w:color="auto"/>
            <w:right w:val="none" w:sz="0" w:space="0" w:color="auto"/>
          </w:divBdr>
        </w:div>
        <w:div w:id="785973950">
          <w:marLeft w:val="734"/>
          <w:marRight w:val="0"/>
          <w:marTop w:val="400"/>
          <w:marBottom w:val="0"/>
          <w:divBdr>
            <w:top w:val="none" w:sz="0" w:space="0" w:color="auto"/>
            <w:left w:val="none" w:sz="0" w:space="0" w:color="auto"/>
            <w:bottom w:val="none" w:sz="0" w:space="0" w:color="auto"/>
            <w:right w:val="none" w:sz="0" w:space="0" w:color="auto"/>
          </w:divBdr>
        </w:div>
        <w:div w:id="1242760288">
          <w:marLeft w:val="734"/>
          <w:marRight w:val="0"/>
          <w:marTop w:val="400"/>
          <w:marBottom w:val="0"/>
          <w:divBdr>
            <w:top w:val="none" w:sz="0" w:space="0" w:color="auto"/>
            <w:left w:val="none" w:sz="0" w:space="0" w:color="auto"/>
            <w:bottom w:val="none" w:sz="0" w:space="0" w:color="auto"/>
            <w:right w:val="none" w:sz="0" w:space="0" w:color="auto"/>
          </w:divBdr>
        </w:div>
        <w:div w:id="2138185635">
          <w:marLeft w:val="734"/>
          <w:marRight w:val="0"/>
          <w:marTop w:val="400"/>
          <w:marBottom w:val="0"/>
          <w:divBdr>
            <w:top w:val="none" w:sz="0" w:space="0" w:color="auto"/>
            <w:left w:val="none" w:sz="0" w:space="0" w:color="auto"/>
            <w:bottom w:val="none" w:sz="0" w:space="0" w:color="auto"/>
            <w:right w:val="none" w:sz="0" w:space="0" w:color="auto"/>
          </w:divBdr>
        </w:div>
        <w:div w:id="1371151813">
          <w:marLeft w:val="734"/>
          <w:marRight w:val="0"/>
          <w:marTop w:val="400"/>
          <w:marBottom w:val="0"/>
          <w:divBdr>
            <w:top w:val="none" w:sz="0" w:space="0" w:color="auto"/>
            <w:left w:val="none" w:sz="0" w:space="0" w:color="auto"/>
            <w:bottom w:val="none" w:sz="0" w:space="0" w:color="auto"/>
            <w:right w:val="none" w:sz="0" w:space="0" w:color="auto"/>
          </w:divBdr>
        </w:div>
        <w:div w:id="1350107870">
          <w:marLeft w:val="734"/>
          <w:marRight w:val="0"/>
          <w:marTop w:val="400"/>
          <w:marBottom w:val="0"/>
          <w:divBdr>
            <w:top w:val="none" w:sz="0" w:space="0" w:color="auto"/>
            <w:left w:val="none" w:sz="0" w:space="0" w:color="auto"/>
            <w:bottom w:val="none" w:sz="0" w:space="0" w:color="auto"/>
            <w:right w:val="none" w:sz="0" w:space="0" w:color="auto"/>
          </w:divBdr>
        </w:div>
        <w:div w:id="231474580">
          <w:marLeft w:val="734"/>
          <w:marRight w:val="0"/>
          <w:marTop w:val="400"/>
          <w:marBottom w:val="0"/>
          <w:divBdr>
            <w:top w:val="none" w:sz="0" w:space="0" w:color="auto"/>
            <w:left w:val="none" w:sz="0" w:space="0" w:color="auto"/>
            <w:bottom w:val="none" w:sz="0" w:space="0" w:color="auto"/>
            <w:right w:val="none" w:sz="0" w:space="0" w:color="auto"/>
          </w:divBdr>
        </w:div>
        <w:div w:id="1867253754">
          <w:marLeft w:val="734"/>
          <w:marRight w:val="0"/>
          <w:marTop w:val="400"/>
          <w:marBottom w:val="0"/>
          <w:divBdr>
            <w:top w:val="none" w:sz="0" w:space="0" w:color="auto"/>
            <w:left w:val="none" w:sz="0" w:space="0" w:color="auto"/>
            <w:bottom w:val="none" w:sz="0" w:space="0" w:color="auto"/>
            <w:right w:val="none" w:sz="0" w:space="0" w:color="auto"/>
          </w:divBdr>
        </w:div>
        <w:div w:id="203908455">
          <w:marLeft w:val="734"/>
          <w:marRight w:val="0"/>
          <w:marTop w:val="400"/>
          <w:marBottom w:val="0"/>
          <w:divBdr>
            <w:top w:val="none" w:sz="0" w:space="0" w:color="auto"/>
            <w:left w:val="none" w:sz="0" w:space="0" w:color="auto"/>
            <w:bottom w:val="none" w:sz="0" w:space="0" w:color="auto"/>
            <w:right w:val="none" w:sz="0" w:space="0" w:color="auto"/>
          </w:divBdr>
        </w:div>
        <w:div w:id="654921042">
          <w:marLeft w:val="734"/>
          <w:marRight w:val="0"/>
          <w:marTop w:val="400"/>
          <w:marBottom w:val="0"/>
          <w:divBdr>
            <w:top w:val="none" w:sz="0" w:space="0" w:color="auto"/>
            <w:left w:val="none" w:sz="0" w:space="0" w:color="auto"/>
            <w:bottom w:val="none" w:sz="0" w:space="0" w:color="auto"/>
            <w:right w:val="none" w:sz="0" w:space="0" w:color="auto"/>
          </w:divBdr>
        </w:div>
        <w:div w:id="1255212366">
          <w:marLeft w:val="734"/>
          <w:marRight w:val="0"/>
          <w:marTop w:val="400"/>
          <w:marBottom w:val="0"/>
          <w:divBdr>
            <w:top w:val="none" w:sz="0" w:space="0" w:color="auto"/>
            <w:left w:val="none" w:sz="0" w:space="0" w:color="auto"/>
            <w:bottom w:val="none" w:sz="0" w:space="0" w:color="auto"/>
            <w:right w:val="none" w:sz="0" w:space="0" w:color="auto"/>
          </w:divBdr>
        </w:div>
        <w:div w:id="1643191978">
          <w:marLeft w:val="734"/>
          <w:marRight w:val="0"/>
          <w:marTop w:val="400"/>
          <w:marBottom w:val="0"/>
          <w:divBdr>
            <w:top w:val="none" w:sz="0" w:space="0" w:color="auto"/>
            <w:left w:val="none" w:sz="0" w:space="0" w:color="auto"/>
            <w:bottom w:val="none" w:sz="0" w:space="0" w:color="auto"/>
            <w:right w:val="none" w:sz="0" w:space="0" w:color="auto"/>
          </w:divBdr>
        </w:div>
        <w:div w:id="934215760">
          <w:marLeft w:val="734"/>
          <w:marRight w:val="0"/>
          <w:marTop w:val="400"/>
          <w:marBottom w:val="0"/>
          <w:divBdr>
            <w:top w:val="none" w:sz="0" w:space="0" w:color="auto"/>
            <w:left w:val="none" w:sz="0" w:space="0" w:color="auto"/>
            <w:bottom w:val="none" w:sz="0" w:space="0" w:color="auto"/>
            <w:right w:val="none" w:sz="0" w:space="0" w:color="auto"/>
          </w:divBdr>
        </w:div>
        <w:div w:id="1152528588">
          <w:marLeft w:val="1440"/>
          <w:marRight w:val="0"/>
          <w:marTop w:val="120"/>
          <w:marBottom w:val="0"/>
          <w:divBdr>
            <w:top w:val="none" w:sz="0" w:space="0" w:color="auto"/>
            <w:left w:val="none" w:sz="0" w:space="0" w:color="auto"/>
            <w:bottom w:val="none" w:sz="0" w:space="0" w:color="auto"/>
            <w:right w:val="none" w:sz="0" w:space="0" w:color="auto"/>
          </w:divBdr>
        </w:div>
        <w:div w:id="1656061721">
          <w:marLeft w:val="1440"/>
          <w:marRight w:val="0"/>
          <w:marTop w:val="120"/>
          <w:marBottom w:val="0"/>
          <w:divBdr>
            <w:top w:val="none" w:sz="0" w:space="0" w:color="auto"/>
            <w:left w:val="none" w:sz="0" w:space="0" w:color="auto"/>
            <w:bottom w:val="none" w:sz="0" w:space="0" w:color="auto"/>
            <w:right w:val="none" w:sz="0" w:space="0" w:color="auto"/>
          </w:divBdr>
        </w:div>
        <w:div w:id="1478644135">
          <w:marLeft w:val="1440"/>
          <w:marRight w:val="0"/>
          <w:marTop w:val="120"/>
          <w:marBottom w:val="0"/>
          <w:divBdr>
            <w:top w:val="none" w:sz="0" w:space="0" w:color="auto"/>
            <w:left w:val="none" w:sz="0" w:space="0" w:color="auto"/>
            <w:bottom w:val="none" w:sz="0" w:space="0" w:color="auto"/>
            <w:right w:val="none" w:sz="0" w:space="0" w:color="auto"/>
          </w:divBdr>
        </w:div>
        <w:div w:id="13576584">
          <w:marLeft w:val="1440"/>
          <w:marRight w:val="0"/>
          <w:marTop w:val="120"/>
          <w:marBottom w:val="0"/>
          <w:divBdr>
            <w:top w:val="none" w:sz="0" w:space="0" w:color="auto"/>
            <w:left w:val="none" w:sz="0" w:space="0" w:color="auto"/>
            <w:bottom w:val="none" w:sz="0" w:space="0" w:color="auto"/>
            <w:right w:val="none" w:sz="0" w:space="0" w:color="auto"/>
          </w:divBdr>
        </w:div>
        <w:div w:id="1054158530">
          <w:marLeft w:val="1440"/>
          <w:marRight w:val="0"/>
          <w:marTop w:val="120"/>
          <w:marBottom w:val="0"/>
          <w:divBdr>
            <w:top w:val="none" w:sz="0" w:space="0" w:color="auto"/>
            <w:left w:val="none" w:sz="0" w:space="0" w:color="auto"/>
            <w:bottom w:val="none" w:sz="0" w:space="0" w:color="auto"/>
            <w:right w:val="none" w:sz="0" w:space="0" w:color="auto"/>
          </w:divBdr>
        </w:div>
        <w:div w:id="192813386">
          <w:marLeft w:val="734"/>
          <w:marRight w:val="0"/>
          <w:marTop w:val="400"/>
          <w:marBottom w:val="0"/>
          <w:divBdr>
            <w:top w:val="none" w:sz="0" w:space="0" w:color="auto"/>
            <w:left w:val="none" w:sz="0" w:space="0" w:color="auto"/>
            <w:bottom w:val="none" w:sz="0" w:space="0" w:color="auto"/>
            <w:right w:val="none" w:sz="0" w:space="0" w:color="auto"/>
          </w:divBdr>
        </w:div>
        <w:div w:id="1348747838">
          <w:marLeft w:val="734"/>
          <w:marRight w:val="0"/>
          <w:marTop w:val="400"/>
          <w:marBottom w:val="0"/>
          <w:divBdr>
            <w:top w:val="none" w:sz="0" w:space="0" w:color="auto"/>
            <w:left w:val="none" w:sz="0" w:space="0" w:color="auto"/>
            <w:bottom w:val="none" w:sz="0" w:space="0" w:color="auto"/>
            <w:right w:val="none" w:sz="0" w:space="0" w:color="auto"/>
          </w:divBdr>
        </w:div>
        <w:div w:id="636184264">
          <w:marLeft w:val="734"/>
          <w:marRight w:val="0"/>
          <w:marTop w:val="400"/>
          <w:marBottom w:val="0"/>
          <w:divBdr>
            <w:top w:val="none" w:sz="0" w:space="0" w:color="auto"/>
            <w:left w:val="none" w:sz="0" w:space="0" w:color="auto"/>
            <w:bottom w:val="none" w:sz="0" w:space="0" w:color="auto"/>
            <w:right w:val="none" w:sz="0" w:space="0" w:color="auto"/>
          </w:divBdr>
        </w:div>
        <w:div w:id="120003961">
          <w:marLeft w:val="734"/>
          <w:marRight w:val="0"/>
          <w:marTop w:val="400"/>
          <w:marBottom w:val="0"/>
          <w:divBdr>
            <w:top w:val="none" w:sz="0" w:space="0" w:color="auto"/>
            <w:left w:val="none" w:sz="0" w:space="0" w:color="auto"/>
            <w:bottom w:val="none" w:sz="0" w:space="0" w:color="auto"/>
            <w:right w:val="none" w:sz="0" w:space="0" w:color="auto"/>
          </w:divBdr>
        </w:div>
        <w:div w:id="1223296068">
          <w:marLeft w:val="734"/>
          <w:marRight w:val="0"/>
          <w:marTop w:val="400"/>
          <w:marBottom w:val="0"/>
          <w:divBdr>
            <w:top w:val="none" w:sz="0" w:space="0" w:color="auto"/>
            <w:left w:val="none" w:sz="0" w:space="0" w:color="auto"/>
            <w:bottom w:val="none" w:sz="0" w:space="0" w:color="auto"/>
            <w:right w:val="none" w:sz="0" w:space="0" w:color="auto"/>
          </w:divBdr>
        </w:div>
        <w:div w:id="643006118">
          <w:marLeft w:val="734"/>
          <w:marRight w:val="0"/>
          <w:marTop w:val="400"/>
          <w:marBottom w:val="0"/>
          <w:divBdr>
            <w:top w:val="none" w:sz="0" w:space="0" w:color="auto"/>
            <w:left w:val="none" w:sz="0" w:space="0" w:color="auto"/>
            <w:bottom w:val="none" w:sz="0" w:space="0" w:color="auto"/>
            <w:right w:val="none" w:sz="0" w:space="0" w:color="auto"/>
          </w:divBdr>
        </w:div>
        <w:div w:id="1255701281">
          <w:marLeft w:val="734"/>
          <w:marRight w:val="0"/>
          <w:marTop w:val="400"/>
          <w:marBottom w:val="0"/>
          <w:divBdr>
            <w:top w:val="none" w:sz="0" w:space="0" w:color="auto"/>
            <w:left w:val="none" w:sz="0" w:space="0" w:color="auto"/>
            <w:bottom w:val="none" w:sz="0" w:space="0" w:color="auto"/>
            <w:right w:val="none" w:sz="0" w:space="0" w:color="auto"/>
          </w:divBdr>
        </w:div>
        <w:div w:id="1206865593">
          <w:marLeft w:val="734"/>
          <w:marRight w:val="0"/>
          <w:marTop w:val="400"/>
          <w:marBottom w:val="0"/>
          <w:divBdr>
            <w:top w:val="none" w:sz="0" w:space="0" w:color="auto"/>
            <w:left w:val="none" w:sz="0" w:space="0" w:color="auto"/>
            <w:bottom w:val="none" w:sz="0" w:space="0" w:color="auto"/>
            <w:right w:val="none" w:sz="0" w:space="0" w:color="auto"/>
          </w:divBdr>
        </w:div>
        <w:div w:id="534580113">
          <w:marLeft w:val="734"/>
          <w:marRight w:val="0"/>
          <w:marTop w:val="400"/>
          <w:marBottom w:val="0"/>
          <w:divBdr>
            <w:top w:val="none" w:sz="0" w:space="0" w:color="auto"/>
            <w:left w:val="none" w:sz="0" w:space="0" w:color="auto"/>
            <w:bottom w:val="none" w:sz="0" w:space="0" w:color="auto"/>
            <w:right w:val="none" w:sz="0" w:space="0" w:color="auto"/>
          </w:divBdr>
        </w:div>
        <w:div w:id="1439789119">
          <w:marLeft w:val="734"/>
          <w:marRight w:val="0"/>
          <w:marTop w:val="400"/>
          <w:marBottom w:val="0"/>
          <w:divBdr>
            <w:top w:val="none" w:sz="0" w:space="0" w:color="auto"/>
            <w:left w:val="none" w:sz="0" w:space="0" w:color="auto"/>
            <w:bottom w:val="none" w:sz="0" w:space="0" w:color="auto"/>
            <w:right w:val="none" w:sz="0" w:space="0" w:color="auto"/>
          </w:divBdr>
        </w:div>
        <w:div w:id="1444300380">
          <w:marLeft w:val="734"/>
          <w:marRight w:val="0"/>
          <w:marTop w:val="400"/>
          <w:marBottom w:val="0"/>
          <w:divBdr>
            <w:top w:val="none" w:sz="0" w:space="0" w:color="auto"/>
            <w:left w:val="none" w:sz="0" w:space="0" w:color="auto"/>
            <w:bottom w:val="none" w:sz="0" w:space="0" w:color="auto"/>
            <w:right w:val="none" w:sz="0" w:space="0" w:color="auto"/>
          </w:divBdr>
        </w:div>
        <w:div w:id="1012608325">
          <w:marLeft w:val="734"/>
          <w:marRight w:val="0"/>
          <w:marTop w:val="400"/>
          <w:marBottom w:val="0"/>
          <w:divBdr>
            <w:top w:val="none" w:sz="0" w:space="0" w:color="auto"/>
            <w:left w:val="none" w:sz="0" w:space="0" w:color="auto"/>
            <w:bottom w:val="none" w:sz="0" w:space="0" w:color="auto"/>
            <w:right w:val="none" w:sz="0" w:space="0" w:color="auto"/>
          </w:divBdr>
        </w:div>
        <w:div w:id="1999722648">
          <w:marLeft w:val="734"/>
          <w:marRight w:val="0"/>
          <w:marTop w:val="400"/>
          <w:marBottom w:val="0"/>
          <w:divBdr>
            <w:top w:val="none" w:sz="0" w:space="0" w:color="auto"/>
            <w:left w:val="none" w:sz="0" w:space="0" w:color="auto"/>
            <w:bottom w:val="none" w:sz="0" w:space="0" w:color="auto"/>
            <w:right w:val="none" w:sz="0" w:space="0" w:color="auto"/>
          </w:divBdr>
        </w:div>
        <w:div w:id="2084601173">
          <w:marLeft w:val="734"/>
          <w:marRight w:val="0"/>
          <w:marTop w:val="400"/>
          <w:marBottom w:val="0"/>
          <w:divBdr>
            <w:top w:val="none" w:sz="0" w:space="0" w:color="auto"/>
            <w:left w:val="none" w:sz="0" w:space="0" w:color="auto"/>
            <w:bottom w:val="none" w:sz="0" w:space="0" w:color="auto"/>
            <w:right w:val="none" w:sz="0" w:space="0" w:color="auto"/>
          </w:divBdr>
        </w:div>
        <w:div w:id="1830975561">
          <w:marLeft w:val="734"/>
          <w:marRight w:val="0"/>
          <w:marTop w:val="400"/>
          <w:marBottom w:val="0"/>
          <w:divBdr>
            <w:top w:val="none" w:sz="0" w:space="0" w:color="auto"/>
            <w:left w:val="none" w:sz="0" w:space="0" w:color="auto"/>
            <w:bottom w:val="none" w:sz="0" w:space="0" w:color="auto"/>
            <w:right w:val="none" w:sz="0" w:space="0" w:color="auto"/>
          </w:divBdr>
        </w:div>
        <w:div w:id="1595825997">
          <w:marLeft w:val="734"/>
          <w:marRight w:val="0"/>
          <w:marTop w:val="400"/>
          <w:marBottom w:val="0"/>
          <w:divBdr>
            <w:top w:val="none" w:sz="0" w:space="0" w:color="auto"/>
            <w:left w:val="none" w:sz="0" w:space="0" w:color="auto"/>
            <w:bottom w:val="none" w:sz="0" w:space="0" w:color="auto"/>
            <w:right w:val="none" w:sz="0" w:space="0" w:color="auto"/>
          </w:divBdr>
        </w:div>
        <w:div w:id="801846329">
          <w:marLeft w:val="734"/>
          <w:marRight w:val="0"/>
          <w:marTop w:val="400"/>
          <w:marBottom w:val="0"/>
          <w:divBdr>
            <w:top w:val="none" w:sz="0" w:space="0" w:color="auto"/>
            <w:left w:val="none" w:sz="0" w:space="0" w:color="auto"/>
            <w:bottom w:val="none" w:sz="0" w:space="0" w:color="auto"/>
            <w:right w:val="none" w:sz="0" w:space="0" w:color="auto"/>
          </w:divBdr>
        </w:div>
        <w:div w:id="1516190503">
          <w:marLeft w:val="734"/>
          <w:marRight w:val="0"/>
          <w:marTop w:val="400"/>
          <w:marBottom w:val="0"/>
          <w:divBdr>
            <w:top w:val="none" w:sz="0" w:space="0" w:color="auto"/>
            <w:left w:val="none" w:sz="0" w:space="0" w:color="auto"/>
            <w:bottom w:val="none" w:sz="0" w:space="0" w:color="auto"/>
            <w:right w:val="none" w:sz="0" w:space="0" w:color="auto"/>
          </w:divBdr>
        </w:div>
        <w:div w:id="188111616">
          <w:marLeft w:val="734"/>
          <w:marRight w:val="0"/>
          <w:marTop w:val="400"/>
          <w:marBottom w:val="0"/>
          <w:divBdr>
            <w:top w:val="none" w:sz="0" w:space="0" w:color="auto"/>
            <w:left w:val="none" w:sz="0" w:space="0" w:color="auto"/>
            <w:bottom w:val="none" w:sz="0" w:space="0" w:color="auto"/>
            <w:right w:val="none" w:sz="0" w:space="0" w:color="auto"/>
          </w:divBdr>
        </w:div>
        <w:div w:id="77025914">
          <w:marLeft w:val="734"/>
          <w:marRight w:val="0"/>
          <w:marTop w:val="400"/>
          <w:marBottom w:val="0"/>
          <w:divBdr>
            <w:top w:val="none" w:sz="0" w:space="0" w:color="auto"/>
            <w:left w:val="none" w:sz="0" w:space="0" w:color="auto"/>
            <w:bottom w:val="none" w:sz="0" w:space="0" w:color="auto"/>
            <w:right w:val="none" w:sz="0" w:space="0" w:color="auto"/>
          </w:divBdr>
        </w:div>
        <w:div w:id="1413814799">
          <w:marLeft w:val="734"/>
          <w:marRight w:val="0"/>
          <w:marTop w:val="400"/>
          <w:marBottom w:val="0"/>
          <w:divBdr>
            <w:top w:val="none" w:sz="0" w:space="0" w:color="auto"/>
            <w:left w:val="none" w:sz="0" w:space="0" w:color="auto"/>
            <w:bottom w:val="none" w:sz="0" w:space="0" w:color="auto"/>
            <w:right w:val="none" w:sz="0" w:space="0" w:color="auto"/>
          </w:divBdr>
        </w:div>
        <w:div w:id="1144275983">
          <w:marLeft w:val="734"/>
          <w:marRight w:val="0"/>
          <w:marTop w:val="400"/>
          <w:marBottom w:val="0"/>
          <w:divBdr>
            <w:top w:val="none" w:sz="0" w:space="0" w:color="auto"/>
            <w:left w:val="none" w:sz="0" w:space="0" w:color="auto"/>
            <w:bottom w:val="none" w:sz="0" w:space="0" w:color="auto"/>
            <w:right w:val="none" w:sz="0" w:space="0" w:color="auto"/>
          </w:divBdr>
        </w:div>
        <w:div w:id="2047095522">
          <w:marLeft w:val="734"/>
          <w:marRight w:val="0"/>
          <w:marTop w:val="400"/>
          <w:marBottom w:val="0"/>
          <w:divBdr>
            <w:top w:val="none" w:sz="0" w:space="0" w:color="auto"/>
            <w:left w:val="none" w:sz="0" w:space="0" w:color="auto"/>
            <w:bottom w:val="none" w:sz="0" w:space="0" w:color="auto"/>
            <w:right w:val="none" w:sz="0" w:space="0" w:color="auto"/>
          </w:divBdr>
        </w:div>
        <w:div w:id="1171408696">
          <w:marLeft w:val="734"/>
          <w:marRight w:val="0"/>
          <w:marTop w:val="400"/>
          <w:marBottom w:val="0"/>
          <w:divBdr>
            <w:top w:val="none" w:sz="0" w:space="0" w:color="auto"/>
            <w:left w:val="none" w:sz="0" w:space="0" w:color="auto"/>
            <w:bottom w:val="none" w:sz="0" w:space="0" w:color="auto"/>
            <w:right w:val="none" w:sz="0" w:space="0" w:color="auto"/>
          </w:divBdr>
        </w:div>
        <w:div w:id="262613470">
          <w:marLeft w:val="734"/>
          <w:marRight w:val="0"/>
          <w:marTop w:val="400"/>
          <w:marBottom w:val="0"/>
          <w:divBdr>
            <w:top w:val="none" w:sz="0" w:space="0" w:color="auto"/>
            <w:left w:val="none" w:sz="0" w:space="0" w:color="auto"/>
            <w:bottom w:val="none" w:sz="0" w:space="0" w:color="auto"/>
            <w:right w:val="none" w:sz="0" w:space="0" w:color="auto"/>
          </w:divBdr>
        </w:div>
        <w:div w:id="344795242">
          <w:marLeft w:val="734"/>
          <w:marRight w:val="0"/>
          <w:marTop w:val="400"/>
          <w:marBottom w:val="0"/>
          <w:divBdr>
            <w:top w:val="none" w:sz="0" w:space="0" w:color="auto"/>
            <w:left w:val="none" w:sz="0" w:space="0" w:color="auto"/>
            <w:bottom w:val="none" w:sz="0" w:space="0" w:color="auto"/>
            <w:right w:val="none" w:sz="0" w:space="0" w:color="auto"/>
          </w:divBdr>
        </w:div>
        <w:div w:id="991257145">
          <w:marLeft w:val="734"/>
          <w:marRight w:val="0"/>
          <w:marTop w:val="400"/>
          <w:marBottom w:val="0"/>
          <w:divBdr>
            <w:top w:val="none" w:sz="0" w:space="0" w:color="auto"/>
            <w:left w:val="none" w:sz="0" w:space="0" w:color="auto"/>
            <w:bottom w:val="none" w:sz="0" w:space="0" w:color="auto"/>
            <w:right w:val="none" w:sz="0" w:space="0" w:color="auto"/>
          </w:divBdr>
        </w:div>
        <w:div w:id="1299382973">
          <w:marLeft w:val="734"/>
          <w:marRight w:val="0"/>
          <w:marTop w:val="400"/>
          <w:marBottom w:val="0"/>
          <w:divBdr>
            <w:top w:val="none" w:sz="0" w:space="0" w:color="auto"/>
            <w:left w:val="none" w:sz="0" w:space="0" w:color="auto"/>
            <w:bottom w:val="none" w:sz="0" w:space="0" w:color="auto"/>
            <w:right w:val="none" w:sz="0" w:space="0" w:color="auto"/>
          </w:divBdr>
        </w:div>
        <w:div w:id="178088251">
          <w:marLeft w:val="734"/>
          <w:marRight w:val="0"/>
          <w:marTop w:val="400"/>
          <w:marBottom w:val="0"/>
          <w:divBdr>
            <w:top w:val="none" w:sz="0" w:space="0" w:color="auto"/>
            <w:left w:val="none" w:sz="0" w:space="0" w:color="auto"/>
            <w:bottom w:val="none" w:sz="0" w:space="0" w:color="auto"/>
            <w:right w:val="none" w:sz="0" w:space="0" w:color="auto"/>
          </w:divBdr>
        </w:div>
        <w:div w:id="978725692">
          <w:marLeft w:val="734"/>
          <w:marRight w:val="0"/>
          <w:marTop w:val="400"/>
          <w:marBottom w:val="0"/>
          <w:divBdr>
            <w:top w:val="none" w:sz="0" w:space="0" w:color="auto"/>
            <w:left w:val="none" w:sz="0" w:space="0" w:color="auto"/>
            <w:bottom w:val="none" w:sz="0" w:space="0" w:color="auto"/>
            <w:right w:val="none" w:sz="0" w:space="0" w:color="auto"/>
          </w:divBdr>
        </w:div>
        <w:div w:id="572278758">
          <w:marLeft w:val="734"/>
          <w:marRight w:val="0"/>
          <w:marTop w:val="400"/>
          <w:marBottom w:val="0"/>
          <w:divBdr>
            <w:top w:val="none" w:sz="0" w:space="0" w:color="auto"/>
            <w:left w:val="none" w:sz="0" w:space="0" w:color="auto"/>
            <w:bottom w:val="none" w:sz="0" w:space="0" w:color="auto"/>
            <w:right w:val="none" w:sz="0" w:space="0" w:color="auto"/>
          </w:divBdr>
        </w:div>
        <w:div w:id="338779992">
          <w:marLeft w:val="734"/>
          <w:marRight w:val="0"/>
          <w:marTop w:val="400"/>
          <w:marBottom w:val="0"/>
          <w:divBdr>
            <w:top w:val="none" w:sz="0" w:space="0" w:color="auto"/>
            <w:left w:val="none" w:sz="0" w:space="0" w:color="auto"/>
            <w:bottom w:val="none" w:sz="0" w:space="0" w:color="auto"/>
            <w:right w:val="none" w:sz="0" w:space="0" w:color="auto"/>
          </w:divBdr>
        </w:div>
        <w:div w:id="1820656318">
          <w:marLeft w:val="734"/>
          <w:marRight w:val="0"/>
          <w:marTop w:val="400"/>
          <w:marBottom w:val="0"/>
          <w:divBdr>
            <w:top w:val="none" w:sz="0" w:space="0" w:color="auto"/>
            <w:left w:val="none" w:sz="0" w:space="0" w:color="auto"/>
            <w:bottom w:val="none" w:sz="0" w:space="0" w:color="auto"/>
            <w:right w:val="none" w:sz="0" w:space="0" w:color="auto"/>
          </w:divBdr>
        </w:div>
        <w:div w:id="1969889978">
          <w:marLeft w:val="734"/>
          <w:marRight w:val="0"/>
          <w:marTop w:val="400"/>
          <w:marBottom w:val="0"/>
          <w:divBdr>
            <w:top w:val="none" w:sz="0" w:space="0" w:color="auto"/>
            <w:left w:val="none" w:sz="0" w:space="0" w:color="auto"/>
            <w:bottom w:val="none" w:sz="0" w:space="0" w:color="auto"/>
            <w:right w:val="none" w:sz="0" w:space="0" w:color="auto"/>
          </w:divBdr>
        </w:div>
        <w:div w:id="921572709">
          <w:marLeft w:val="734"/>
          <w:marRight w:val="0"/>
          <w:marTop w:val="400"/>
          <w:marBottom w:val="0"/>
          <w:divBdr>
            <w:top w:val="none" w:sz="0" w:space="0" w:color="auto"/>
            <w:left w:val="none" w:sz="0" w:space="0" w:color="auto"/>
            <w:bottom w:val="none" w:sz="0" w:space="0" w:color="auto"/>
            <w:right w:val="none" w:sz="0" w:space="0" w:color="auto"/>
          </w:divBdr>
        </w:div>
        <w:div w:id="1098912041">
          <w:marLeft w:val="734"/>
          <w:marRight w:val="0"/>
          <w:marTop w:val="400"/>
          <w:marBottom w:val="0"/>
          <w:divBdr>
            <w:top w:val="none" w:sz="0" w:space="0" w:color="auto"/>
            <w:left w:val="none" w:sz="0" w:space="0" w:color="auto"/>
            <w:bottom w:val="none" w:sz="0" w:space="0" w:color="auto"/>
            <w:right w:val="none" w:sz="0" w:space="0" w:color="auto"/>
          </w:divBdr>
        </w:div>
        <w:div w:id="1609771479">
          <w:marLeft w:val="734"/>
          <w:marRight w:val="0"/>
          <w:marTop w:val="400"/>
          <w:marBottom w:val="0"/>
          <w:divBdr>
            <w:top w:val="none" w:sz="0" w:space="0" w:color="auto"/>
            <w:left w:val="none" w:sz="0" w:space="0" w:color="auto"/>
            <w:bottom w:val="none" w:sz="0" w:space="0" w:color="auto"/>
            <w:right w:val="none" w:sz="0" w:space="0" w:color="auto"/>
          </w:divBdr>
        </w:div>
        <w:div w:id="1473987100">
          <w:marLeft w:val="734"/>
          <w:marRight w:val="0"/>
          <w:marTop w:val="400"/>
          <w:marBottom w:val="0"/>
          <w:divBdr>
            <w:top w:val="none" w:sz="0" w:space="0" w:color="auto"/>
            <w:left w:val="none" w:sz="0" w:space="0" w:color="auto"/>
            <w:bottom w:val="none" w:sz="0" w:space="0" w:color="auto"/>
            <w:right w:val="none" w:sz="0" w:space="0" w:color="auto"/>
          </w:divBdr>
        </w:div>
        <w:div w:id="1464303013">
          <w:marLeft w:val="734"/>
          <w:marRight w:val="0"/>
          <w:marTop w:val="400"/>
          <w:marBottom w:val="0"/>
          <w:divBdr>
            <w:top w:val="none" w:sz="0" w:space="0" w:color="auto"/>
            <w:left w:val="none" w:sz="0" w:space="0" w:color="auto"/>
            <w:bottom w:val="none" w:sz="0" w:space="0" w:color="auto"/>
            <w:right w:val="none" w:sz="0" w:space="0" w:color="auto"/>
          </w:divBdr>
        </w:div>
        <w:div w:id="1338189877">
          <w:marLeft w:val="734"/>
          <w:marRight w:val="0"/>
          <w:marTop w:val="400"/>
          <w:marBottom w:val="0"/>
          <w:divBdr>
            <w:top w:val="none" w:sz="0" w:space="0" w:color="auto"/>
            <w:left w:val="none" w:sz="0" w:space="0" w:color="auto"/>
            <w:bottom w:val="none" w:sz="0" w:space="0" w:color="auto"/>
            <w:right w:val="none" w:sz="0" w:space="0" w:color="auto"/>
          </w:divBdr>
        </w:div>
        <w:div w:id="927424768">
          <w:marLeft w:val="734"/>
          <w:marRight w:val="0"/>
          <w:marTop w:val="400"/>
          <w:marBottom w:val="0"/>
          <w:divBdr>
            <w:top w:val="none" w:sz="0" w:space="0" w:color="auto"/>
            <w:left w:val="none" w:sz="0" w:space="0" w:color="auto"/>
            <w:bottom w:val="none" w:sz="0" w:space="0" w:color="auto"/>
            <w:right w:val="none" w:sz="0" w:space="0" w:color="auto"/>
          </w:divBdr>
        </w:div>
        <w:div w:id="681587399">
          <w:marLeft w:val="734"/>
          <w:marRight w:val="0"/>
          <w:marTop w:val="400"/>
          <w:marBottom w:val="0"/>
          <w:divBdr>
            <w:top w:val="none" w:sz="0" w:space="0" w:color="auto"/>
            <w:left w:val="none" w:sz="0" w:space="0" w:color="auto"/>
            <w:bottom w:val="none" w:sz="0" w:space="0" w:color="auto"/>
            <w:right w:val="none" w:sz="0" w:space="0" w:color="auto"/>
          </w:divBdr>
        </w:div>
        <w:div w:id="1127502955">
          <w:marLeft w:val="734"/>
          <w:marRight w:val="0"/>
          <w:marTop w:val="400"/>
          <w:marBottom w:val="0"/>
          <w:divBdr>
            <w:top w:val="none" w:sz="0" w:space="0" w:color="auto"/>
            <w:left w:val="none" w:sz="0" w:space="0" w:color="auto"/>
            <w:bottom w:val="none" w:sz="0" w:space="0" w:color="auto"/>
            <w:right w:val="none" w:sz="0" w:space="0" w:color="auto"/>
          </w:divBdr>
        </w:div>
        <w:div w:id="11684070">
          <w:marLeft w:val="734"/>
          <w:marRight w:val="0"/>
          <w:marTop w:val="400"/>
          <w:marBottom w:val="0"/>
          <w:divBdr>
            <w:top w:val="none" w:sz="0" w:space="0" w:color="auto"/>
            <w:left w:val="none" w:sz="0" w:space="0" w:color="auto"/>
            <w:bottom w:val="none" w:sz="0" w:space="0" w:color="auto"/>
            <w:right w:val="none" w:sz="0" w:space="0" w:color="auto"/>
          </w:divBdr>
        </w:div>
        <w:div w:id="1057624752">
          <w:marLeft w:val="734"/>
          <w:marRight w:val="0"/>
          <w:marTop w:val="400"/>
          <w:marBottom w:val="0"/>
          <w:divBdr>
            <w:top w:val="none" w:sz="0" w:space="0" w:color="auto"/>
            <w:left w:val="none" w:sz="0" w:space="0" w:color="auto"/>
            <w:bottom w:val="none" w:sz="0" w:space="0" w:color="auto"/>
            <w:right w:val="none" w:sz="0" w:space="0" w:color="auto"/>
          </w:divBdr>
        </w:div>
        <w:div w:id="631667969">
          <w:marLeft w:val="734"/>
          <w:marRight w:val="0"/>
          <w:marTop w:val="400"/>
          <w:marBottom w:val="0"/>
          <w:divBdr>
            <w:top w:val="none" w:sz="0" w:space="0" w:color="auto"/>
            <w:left w:val="none" w:sz="0" w:space="0" w:color="auto"/>
            <w:bottom w:val="none" w:sz="0" w:space="0" w:color="auto"/>
            <w:right w:val="none" w:sz="0" w:space="0" w:color="auto"/>
          </w:divBdr>
        </w:div>
        <w:div w:id="951741727">
          <w:marLeft w:val="734"/>
          <w:marRight w:val="0"/>
          <w:marTop w:val="400"/>
          <w:marBottom w:val="0"/>
          <w:divBdr>
            <w:top w:val="none" w:sz="0" w:space="0" w:color="auto"/>
            <w:left w:val="none" w:sz="0" w:space="0" w:color="auto"/>
            <w:bottom w:val="none" w:sz="0" w:space="0" w:color="auto"/>
            <w:right w:val="none" w:sz="0" w:space="0" w:color="auto"/>
          </w:divBdr>
        </w:div>
        <w:div w:id="869226050">
          <w:marLeft w:val="734"/>
          <w:marRight w:val="0"/>
          <w:marTop w:val="400"/>
          <w:marBottom w:val="0"/>
          <w:divBdr>
            <w:top w:val="none" w:sz="0" w:space="0" w:color="auto"/>
            <w:left w:val="none" w:sz="0" w:space="0" w:color="auto"/>
            <w:bottom w:val="none" w:sz="0" w:space="0" w:color="auto"/>
            <w:right w:val="none" w:sz="0" w:space="0" w:color="auto"/>
          </w:divBdr>
        </w:div>
        <w:div w:id="1484422806">
          <w:marLeft w:val="734"/>
          <w:marRight w:val="0"/>
          <w:marTop w:val="400"/>
          <w:marBottom w:val="0"/>
          <w:divBdr>
            <w:top w:val="none" w:sz="0" w:space="0" w:color="auto"/>
            <w:left w:val="none" w:sz="0" w:space="0" w:color="auto"/>
            <w:bottom w:val="none" w:sz="0" w:space="0" w:color="auto"/>
            <w:right w:val="none" w:sz="0" w:space="0" w:color="auto"/>
          </w:divBdr>
        </w:div>
        <w:div w:id="1289168480">
          <w:marLeft w:val="734"/>
          <w:marRight w:val="0"/>
          <w:marTop w:val="400"/>
          <w:marBottom w:val="0"/>
          <w:divBdr>
            <w:top w:val="none" w:sz="0" w:space="0" w:color="auto"/>
            <w:left w:val="none" w:sz="0" w:space="0" w:color="auto"/>
            <w:bottom w:val="none" w:sz="0" w:space="0" w:color="auto"/>
            <w:right w:val="none" w:sz="0" w:space="0" w:color="auto"/>
          </w:divBdr>
        </w:div>
        <w:div w:id="181164358">
          <w:marLeft w:val="734"/>
          <w:marRight w:val="0"/>
          <w:marTop w:val="400"/>
          <w:marBottom w:val="0"/>
          <w:divBdr>
            <w:top w:val="none" w:sz="0" w:space="0" w:color="auto"/>
            <w:left w:val="none" w:sz="0" w:space="0" w:color="auto"/>
            <w:bottom w:val="none" w:sz="0" w:space="0" w:color="auto"/>
            <w:right w:val="none" w:sz="0" w:space="0" w:color="auto"/>
          </w:divBdr>
        </w:div>
        <w:div w:id="2124037667">
          <w:marLeft w:val="734"/>
          <w:marRight w:val="0"/>
          <w:marTop w:val="400"/>
          <w:marBottom w:val="0"/>
          <w:divBdr>
            <w:top w:val="none" w:sz="0" w:space="0" w:color="auto"/>
            <w:left w:val="none" w:sz="0" w:space="0" w:color="auto"/>
            <w:bottom w:val="none" w:sz="0" w:space="0" w:color="auto"/>
            <w:right w:val="none" w:sz="0" w:space="0" w:color="auto"/>
          </w:divBdr>
        </w:div>
        <w:div w:id="1859732550">
          <w:marLeft w:val="734"/>
          <w:marRight w:val="0"/>
          <w:marTop w:val="400"/>
          <w:marBottom w:val="0"/>
          <w:divBdr>
            <w:top w:val="none" w:sz="0" w:space="0" w:color="auto"/>
            <w:left w:val="none" w:sz="0" w:space="0" w:color="auto"/>
            <w:bottom w:val="none" w:sz="0" w:space="0" w:color="auto"/>
            <w:right w:val="none" w:sz="0" w:space="0" w:color="auto"/>
          </w:divBdr>
        </w:div>
        <w:div w:id="340939543">
          <w:marLeft w:val="734"/>
          <w:marRight w:val="0"/>
          <w:marTop w:val="400"/>
          <w:marBottom w:val="0"/>
          <w:divBdr>
            <w:top w:val="none" w:sz="0" w:space="0" w:color="auto"/>
            <w:left w:val="none" w:sz="0" w:space="0" w:color="auto"/>
            <w:bottom w:val="none" w:sz="0" w:space="0" w:color="auto"/>
            <w:right w:val="none" w:sz="0" w:space="0" w:color="auto"/>
          </w:divBdr>
        </w:div>
        <w:div w:id="2125726861">
          <w:marLeft w:val="734"/>
          <w:marRight w:val="0"/>
          <w:marTop w:val="400"/>
          <w:marBottom w:val="0"/>
          <w:divBdr>
            <w:top w:val="none" w:sz="0" w:space="0" w:color="auto"/>
            <w:left w:val="none" w:sz="0" w:space="0" w:color="auto"/>
            <w:bottom w:val="none" w:sz="0" w:space="0" w:color="auto"/>
            <w:right w:val="none" w:sz="0" w:space="0" w:color="auto"/>
          </w:divBdr>
        </w:div>
        <w:div w:id="885023966">
          <w:marLeft w:val="734"/>
          <w:marRight w:val="0"/>
          <w:marTop w:val="400"/>
          <w:marBottom w:val="0"/>
          <w:divBdr>
            <w:top w:val="none" w:sz="0" w:space="0" w:color="auto"/>
            <w:left w:val="none" w:sz="0" w:space="0" w:color="auto"/>
            <w:bottom w:val="none" w:sz="0" w:space="0" w:color="auto"/>
            <w:right w:val="none" w:sz="0" w:space="0" w:color="auto"/>
          </w:divBdr>
        </w:div>
        <w:div w:id="864294546">
          <w:marLeft w:val="734"/>
          <w:marRight w:val="0"/>
          <w:marTop w:val="400"/>
          <w:marBottom w:val="0"/>
          <w:divBdr>
            <w:top w:val="none" w:sz="0" w:space="0" w:color="auto"/>
            <w:left w:val="none" w:sz="0" w:space="0" w:color="auto"/>
            <w:bottom w:val="none" w:sz="0" w:space="0" w:color="auto"/>
            <w:right w:val="none" w:sz="0" w:space="0" w:color="auto"/>
          </w:divBdr>
        </w:div>
        <w:div w:id="1886213590">
          <w:marLeft w:val="734"/>
          <w:marRight w:val="0"/>
          <w:marTop w:val="400"/>
          <w:marBottom w:val="0"/>
          <w:divBdr>
            <w:top w:val="none" w:sz="0" w:space="0" w:color="auto"/>
            <w:left w:val="none" w:sz="0" w:space="0" w:color="auto"/>
            <w:bottom w:val="none" w:sz="0" w:space="0" w:color="auto"/>
            <w:right w:val="none" w:sz="0" w:space="0" w:color="auto"/>
          </w:divBdr>
        </w:div>
        <w:div w:id="1972979568">
          <w:marLeft w:val="734"/>
          <w:marRight w:val="0"/>
          <w:marTop w:val="400"/>
          <w:marBottom w:val="0"/>
          <w:divBdr>
            <w:top w:val="none" w:sz="0" w:space="0" w:color="auto"/>
            <w:left w:val="none" w:sz="0" w:space="0" w:color="auto"/>
            <w:bottom w:val="none" w:sz="0" w:space="0" w:color="auto"/>
            <w:right w:val="none" w:sz="0" w:space="0" w:color="auto"/>
          </w:divBdr>
        </w:div>
        <w:div w:id="72820333">
          <w:marLeft w:val="734"/>
          <w:marRight w:val="0"/>
          <w:marTop w:val="400"/>
          <w:marBottom w:val="0"/>
          <w:divBdr>
            <w:top w:val="none" w:sz="0" w:space="0" w:color="auto"/>
            <w:left w:val="none" w:sz="0" w:space="0" w:color="auto"/>
            <w:bottom w:val="none" w:sz="0" w:space="0" w:color="auto"/>
            <w:right w:val="none" w:sz="0" w:space="0" w:color="auto"/>
          </w:divBdr>
        </w:div>
        <w:div w:id="791898820">
          <w:marLeft w:val="734"/>
          <w:marRight w:val="0"/>
          <w:marTop w:val="400"/>
          <w:marBottom w:val="0"/>
          <w:divBdr>
            <w:top w:val="none" w:sz="0" w:space="0" w:color="auto"/>
            <w:left w:val="none" w:sz="0" w:space="0" w:color="auto"/>
            <w:bottom w:val="none" w:sz="0" w:space="0" w:color="auto"/>
            <w:right w:val="none" w:sz="0" w:space="0" w:color="auto"/>
          </w:divBdr>
        </w:div>
        <w:div w:id="63071770">
          <w:marLeft w:val="734"/>
          <w:marRight w:val="0"/>
          <w:marTop w:val="400"/>
          <w:marBottom w:val="0"/>
          <w:divBdr>
            <w:top w:val="none" w:sz="0" w:space="0" w:color="auto"/>
            <w:left w:val="none" w:sz="0" w:space="0" w:color="auto"/>
            <w:bottom w:val="none" w:sz="0" w:space="0" w:color="auto"/>
            <w:right w:val="none" w:sz="0" w:space="0" w:color="auto"/>
          </w:divBdr>
        </w:div>
        <w:div w:id="1357657766">
          <w:marLeft w:val="734"/>
          <w:marRight w:val="0"/>
          <w:marTop w:val="400"/>
          <w:marBottom w:val="0"/>
          <w:divBdr>
            <w:top w:val="none" w:sz="0" w:space="0" w:color="auto"/>
            <w:left w:val="none" w:sz="0" w:space="0" w:color="auto"/>
            <w:bottom w:val="none" w:sz="0" w:space="0" w:color="auto"/>
            <w:right w:val="none" w:sz="0" w:space="0" w:color="auto"/>
          </w:divBdr>
        </w:div>
        <w:div w:id="1343970594">
          <w:marLeft w:val="734"/>
          <w:marRight w:val="0"/>
          <w:marTop w:val="400"/>
          <w:marBottom w:val="0"/>
          <w:divBdr>
            <w:top w:val="none" w:sz="0" w:space="0" w:color="auto"/>
            <w:left w:val="none" w:sz="0" w:space="0" w:color="auto"/>
            <w:bottom w:val="none" w:sz="0" w:space="0" w:color="auto"/>
            <w:right w:val="none" w:sz="0" w:space="0" w:color="auto"/>
          </w:divBdr>
        </w:div>
        <w:div w:id="1232933973">
          <w:marLeft w:val="734"/>
          <w:marRight w:val="0"/>
          <w:marTop w:val="400"/>
          <w:marBottom w:val="0"/>
          <w:divBdr>
            <w:top w:val="none" w:sz="0" w:space="0" w:color="auto"/>
            <w:left w:val="none" w:sz="0" w:space="0" w:color="auto"/>
            <w:bottom w:val="none" w:sz="0" w:space="0" w:color="auto"/>
            <w:right w:val="none" w:sz="0" w:space="0" w:color="auto"/>
          </w:divBdr>
        </w:div>
        <w:div w:id="747045869">
          <w:marLeft w:val="734"/>
          <w:marRight w:val="0"/>
          <w:marTop w:val="400"/>
          <w:marBottom w:val="0"/>
          <w:divBdr>
            <w:top w:val="none" w:sz="0" w:space="0" w:color="auto"/>
            <w:left w:val="none" w:sz="0" w:space="0" w:color="auto"/>
            <w:bottom w:val="none" w:sz="0" w:space="0" w:color="auto"/>
            <w:right w:val="none" w:sz="0" w:space="0" w:color="auto"/>
          </w:divBdr>
        </w:div>
        <w:div w:id="315497680">
          <w:marLeft w:val="734"/>
          <w:marRight w:val="0"/>
          <w:marTop w:val="400"/>
          <w:marBottom w:val="0"/>
          <w:divBdr>
            <w:top w:val="none" w:sz="0" w:space="0" w:color="auto"/>
            <w:left w:val="none" w:sz="0" w:space="0" w:color="auto"/>
            <w:bottom w:val="none" w:sz="0" w:space="0" w:color="auto"/>
            <w:right w:val="none" w:sz="0" w:space="0" w:color="auto"/>
          </w:divBdr>
        </w:div>
        <w:div w:id="102041616">
          <w:marLeft w:val="734"/>
          <w:marRight w:val="0"/>
          <w:marTop w:val="400"/>
          <w:marBottom w:val="0"/>
          <w:divBdr>
            <w:top w:val="none" w:sz="0" w:space="0" w:color="auto"/>
            <w:left w:val="none" w:sz="0" w:space="0" w:color="auto"/>
            <w:bottom w:val="none" w:sz="0" w:space="0" w:color="auto"/>
            <w:right w:val="none" w:sz="0" w:space="0" w:color="auto"/>
          </w:divBdr>
        </w:div>
        <w:div w:id="1102184972">
          <w:marLeft w:val="734"/>
          <w:marRight w:val="0"/>
          <w:marTop w:val="400"/>
          <w:marBottom w:val="0"/>
          <w:divBdr>
            <w:top w:val="none" w:sz="0" w:space="0" w:color="auto"/>
            <w:left w:val="none" w:sz="0" w:space="0" w:color="auto"/>
            <w:bottom w:val="none" w:sz="0" w:space="0" w:color="auto"/>
            <w:right w:val="none" w:sz="0" w:space="0" w:color="auto"/>
          </w:divBdr>
        </w:div>
        <w:div w:id="993951080">
          <w:marLeft w:val="734"/>
          <w:marRight w:val="0"/>
          <w:marTop w:val="400"/>
          <w:marBottom w:val="0"/>
          <w:divBdr>
            <w:top w:val="none" w:sz="0" w:space="0" w:color="auto"/>
            <w:left w:val="none" w:sz="0" w:space="0" w:color="auto"/>
            <w:bottom w:val="none" w:sz="0" w:space="0" w:color="auto"/>
            <w:right w:val="none" w:sz="0" w:space="0" w:color="auto"/>
          </w:divBdr>
        </w:div>
        <w:div w:id="1800488121">
          <w:marLeft w:val="734"/>
          <w:marRight w:val="0"/>
          <w:marTop w:val="400"/>
          <w:marBottom w:val="0"/>
          <w:divBdr>
            <w:top w:val="none" w:sz="0" w:space="0" w:color="auto"/>
            <w:left w:val="none" w:sz="0" w:space="0" w:color="auto"/>
            <w:bottom w:val="none" w:sz="0" w:space="0" w:color="auto"/>
            <w:right w:val="none" w:sz="0" w:space="0" w:color="auto"/>
          </w:divBdr>
        </w:div>
        <w:div w:id="2014722895">
          <w:marLeft w:val="734"/>
          <w:marRight w:val="0"/>
          <w:marTop w:val="400"/>
          <w:marBottom w:val="0"/>
          <w:divBdr>
            <w:top w:val="none" w:sz="0" w:space="0" w:color="auto"/>
            <w:left w:val="none" w:sz="0" w:space="0" w:color="auto"/>
            <w:bottom w:val="none" w:sz="0" w:space="0" w:color="auto"/>
            <w:right w:val="none" w:sz="0" w:space="0" w:color="auto"/>
          </w:divBdr>
        </w:div>
        <w:div w:id="883835174">
          <w:marLeft w:val="734"/>
          <w:marRight w:val="0"/>
          <w:marTop w:val="400"/>
          <w:marBottom w:val="0"/>
          <w:divBdr>
            <w:top w:val="none" w:sz="0" w:space="0" w:color="auto"/>
            <w:left w:val="none" w:sz="0" w:space="0" w:color="auto"/>
            <w:bottom w:val="none" w:sz="0" w:space="0" w:color="auto"/>
            <w:right w:val="none" w:sz="0" w:space="0" w:color="auto"/>
          </w:divBdr>
        </w:div>
        <w:div w:id="533231555">
          <w:marLeft w:val="734"/>
          <w:marRight w:val="0"/>
          <w:marTop w:val="400"/>
          <w:marBottom w:val="0"/>
          <w:divBdr>
            <w:top w:val="none" w:sz="0" w:space="0" w:color="auto"/>
            <w:left w:val="none" w:sz="0" w:space="0" w:color="auto"/>
            <w:bottom w:val="none" w:sz="0" w:space="0" w:color="auto"/>
            <w:right w:val="none" w:sz="0" w:space="0" w:color="auto"/>
          </w:divBdr>
        </w:div>
        <w:div w:id="636494162">
          <w:marLeft w:val="734"/>
          <w:marRight w:val="0"/>
          <w:marTop w:val="400"/>
          <w:marBottom w:val="0"/>
          <w:divBdr>
            <w:top w:val="none" w:sz="0" w:space="0" w:color="auto"/>
            <w:left w:val="none" w:sz="0" w:space="0" w:color="auto"/>
            <w:bottom w:val="none" w:sz="0" w:space="0" w:color="auto"/>
            <w:right w:val="none" w:sz="0" w:space="0" w:color="auto"/>
          </w:divBdr>
        </w:div>
        <w:div w:id="1241021178">
          <w:marLeft w:val="734"/>
          <w:marRight w:val="0"/>
          <w:marTop w:val="400"/>
          <w:marBottom w:val="0"/>
          <w:divBdr>
            <w:top w:val="none" w:sz="0" w:space="0" w:color="auto"/>
            <w:left w:val="none" w:sz="0" w:space="0" w:color="auto"/>
            <w:bottom w:val="none" w:sz="0" w:space="0" w:color="auto"/>
            <w:right w:val="none" w:sz="0" w:space="0" w:color="auto"/>
          </w:divBdr>
        </w:div>
        <w:div w:id="1808156444">
          <w:marLeft w:val="734"/>
          <w:marRight w:val="0"/>
          <w:marTop w:val="400"/>
          <w:marBottom w:val="0"/>
          <w:divBdr>
            <w:top w:val="none" w:sz="0" w:space="0" w:color="auto"/>
            <w:left w:val="none" w:sz="0" w:space="0" w:color="auto"/>
            <w:bottom w:val="none" w:sz="0" w:space="0" w:color="auto"/>
            <w:right w:val="none" w:sz="0" w:space="0" w:color="auto"/>
          </w:divBdr>
        </w:div>
        <w:div w:id="1361974133">
          <w:marLeft w:val="734"/>
          <w:marRight w:val="0"/>
          <w:marTop w:val="400"/>
          <w:marBottom w:val="0"/>
          <w:divBdr>
            <w:top w:val="none" w:sz="0" w:space="0" w:color="auto"/>
            <w:left w:val="none" w:sz="0" w:space="0" w:color="auto"/>
            <w:bottom w:val="none" w:sz="0" w:space="0" w:color="auto"/>
            <w:right w:val="none" w:sz="0" w:space="0" w:color="auto"/>
          </w:divBdr>
        </w:div>
        <w:div w:id="269703613">
          <w:marLeft w:val="734"/>
          <w:marRight w:val="0"/>
          <w:marTop w:val="400"/>
          <w:marBottom w:val="0"/>
          <w:divBdr>
            <w:top w:val="none" w:sz="0" w:space="0" w:color="auto"/>
            <w:left w:val="none" w:sz="0" w:space="0" w:color="auto"/>
            <w:bottom w:val="none" w:sz="0" w:space="0" w:color="auto"/>
            <w:right w:val="none" w:sz="0" w:space="0" w:color="auto"/>
          </w:divBdr>
        </w:div>
        <w:div w:id="34433909">
          <w:marLeft w:val="734"/>
          <w:marRight w:val="0"/>
          <w:marTop w:val="400"/>
          <w:marBottom w:val="0"/>
          <w:divBdr>
            <w:top w:val="none" w:sz="0" w:space="0" w:color="auto"/>
            <w:left w:val="none" w:sz="0" w:space="0" w:color="auto"/>
            <w:bottom w:val="none" w:sz="0" w:space="0" w:color="auto"/>
            <w:right w:val="none" w:sz="0" w:space="0" w:color="auto"/>
          </w:divBdr>
        </w:div>
        <w:div w:id="265584172">
          <w:marLeft w:val="734"/>
          <w:marRight w:val="0"/>
          <w:marTop w:val="400"/>
          <w:marBottom w:val="0"/>
          <w:divBdr>
            <w:top w:val="none" w:sz="0" w:space="0" w:color="auto"/>
            <w:left w:val="none" w:sz="0" w:space="0" w:color="auto"/>
            <w:bottom w:val="none" w:sz="0" w:space="0" w:color="auto"/>
            <w:right w:val="none" w:sz="0" w:space="0" w:color="auto"/>
          </w:divBdr>
        </w:div>
        <w:div w:id="690230175">
          <w:marLeft w:val="734"/>
          <w:marRight w:val="0"/>
          <w:marTop w:val="400"/>
          <w:marBottom w:val="0"/>
          <w:divBdr>
            <w:top w:val="none" w:sz="0" w:space="0" w:color="auto"/>
            <w:left w:val="none" w:sz="0" w:space="0" w:color="auto"/>
            <w:bottom w:val="none" w:sz="0" w:space="0" w:color="auto"/>
            <w:right w:val="none" w:sz="0" w:space="0" w:color="auto"/>
          </w:divBdr>
        </w:div>
        <w:div w:id="2091998606">
          <w:marLeft w:val="1440"/>
          <w:marRight w:val="0"/>
          <w:marTop w:val="120"/>
          <w:marBottom w:val="0"/>
          <w:divBdr>
            <w:top w:val="none" w:sz="0" w:space="0" w:color="auto"/>
            <w:left w:val="none" w:sz="0" w:space="0" w:color="auto"/>
            <w:bottom w:val="none" w:sz="0" w:space="0" w:color="auto"/>
            <w:right w:val="none" w:sz="0" w:space="0" w:color="auto"/>
          </w:divBdr>
        </w:div>
        <w:div w:id="1648440861">
          <w:marLeft w:val="1440"/>
          <w:marRight w:val="0"/>
          <w:marTop w:val="120"/>
          <w:marBottom w:val="0"/>
          <w:divBdr>
            <w:top w:val="none" w:sz="0" w:space="0" w:color="auto"/>
            <w:left w:val="none" w:sz="0" w:space="0" w:color="auto"/>
            <w:bottom w:val="none" w:sz="0" w:space="0" w:color="auto"/>
            <w:right w:val="none" w:sz="0" w:space="0" w:color="auto"/>
          </w:divBdr>
        </w:div>
        <w:div w:id="290288887">
          <w:marLeft w:val="1440"/>
          <w:marRight w:val="0"/>
          <w:marTop w:val="120"/>
          <w:marBottom w:val="0"/>
          <w:divBdr>
            <w:top w:val="none" w:sz="0" w:space="0" w:color="auto"/>
            <w:left w:val="none" w:sz="0" w:space="0" w:color="auto"/>
            <w:bottom w:val="none" w:sz="0" w:space="0" w:color="auto"/>
            <w:right w:val="none" w:sz="0" w:space="0" w:color="auto"/>
          </w:divBdr>
        </w:div>
        <w:div w:id="1999649795">
          <w:marLeft w:val="734"/>
          <w:marRight w:val="0"/>
          <w:marTop w:val="400"/>
          <w:marBottom w:val="0"/>
          <w:divBdr>
            <w:top w:val="none" w:sz="0" w:space="0" w:color="auto"/>
            <w:left w:val="none" w:sz="0" w:space="0" w:color="auto"/>
            <w:bottom w:val="none" w:sz="0" w:space="0" w:color="auto"/>
            <w:right w:val="none" w:sz="0" w:space="0" w:color="auto"/>
          </w:divBdr>
        </w:div>
        <w:div w:id="2043240845">
          <w:marLeft w:val="734"/>
          <w:marRight w:val="0"/>
          <w:marTop w:val="400"/>
          <w:marBottom w:val="0"/>
          <w:divBdr>
            <w:top w:val="none" w:sz="0" w:space="0" w:color="auto"/>
            <w:left w:val="none" w:sz="0" w:space="0" w:color="auto"/>
            <w:bottom w:val="none" w:sz="0" w:space="0" w:color="auto"/>
            <w:right w:val="none" w:sz="0" w:space="0" w:color="auto"/>
          </w:divBdr>
        </w:div>
        <w:div w:id="682515052">
          <w:marLeft w:val="734"/>
          <w:marRight w:val="0"/>
          <w:marTop w:val="400"/>
          <w:marBottom w:val="0"/>
          <w:divBdr>
            <w:top w:val="none" w:sz="0" w:space="0" w:color="auto"/>
            <w:left w:val="none" w:sz="0" w:space="0" w:color="auto"/>
            <w:bottom w:val="none" w:sz="0" w:space="0" w:color="auto"/>
            <w:right w:val="none" w:sz="0" w:space="0" w:color="auto"/>
          </w:divBdr>
        </w:div>
        <w:div w:id="1750617227">
          <w:marLeft w:val="734"/>
          <w:marRight w:val="0"/>
          <w:marTop w:val="400"/>
          <w:marBottom w:val="0"/>
          <w:divBdr>
            <w:top w:val="none" w:sz="0" w:space="0" w:color="auto"/>
            <w:left w:val="none" w:sz="0" w:space="0" w:color="auto"/>
            <w:bottom w:val="none" w:sz="0" w:space="0" w:color="auto"/>
            <w:right w:val="none" w:sz="0" w:space="0" w:color="auto"/>
          </w:divBdr>
        </w:div>
        <w:div w:id="69927975">
          <w:marLeft w:val="734"/>
          <w:marRight w:val="0"/>
          <w:marTop w:val="400"/>
          <w:marBottom w:val="0"/>
          <w:divBdr>
            <w:top w:val="none" w:sz="0" w:space="0" w:color="auto"/>
            <w:left w:val="none" w:sz="0" w:space="0" w:color="auto"/>
            <w:bottom w:val="none" w:sz="0" w:space="0" w:color="auto"/>
            <w:right w:val="none" w:sz="0" w:space="0" w:color="auto"/>
          </w:divBdr>
        </w:div>
        <w:div w:id="109712838">
          <w:marLeft w:val="734"/>
          <w:marRight w:val="0"/>
          <w:marTop w:val="400"/>
          <w:marBottom w:val="0"/>
          <w:divBdr>
            <w:top w:val="none" w:sz="0" w:space="0" w:color="auto"/>
            <w:left w:val="none" w:sz="0" w:space="0" w:color="auto"/>
            <w:bottom w:val="none" w:sz="0" w:space="0" w:color="auto"/>
            <w:right w:val="none" w:sz="0" w:space="0" w:color="auto"/>
          </w:divBdr>
        </w:div>
        <w:div w:id="1912957336">
          <w:marLeft w:val="734"/>
          <w:marRight w:val="0"/>
          <w:marTop w:val="400"/>
          <w:marBottom w:val="0"/>
          <w:divBdr>
            <w:top w:val="none" w:sz="0" w:space="0" w:color="auto"/>
            <w:left w:val="none" w:sz="0" w:space="0" w:color="auto"/>
            <w:bottom w:val="none" w:sz="0" w:space="0" w:color="auto"/>
            <w:right w:val="none" w:sz="0" w:space="0" w:color="auto"/>
          </w:divBdr>
        </w:div>
        <w:div w:id="713240609">
          <w:marLeft w:val="734"/>
          <w:marRight w:val="0"/>
          <w:marTop w:val="400"/>
          <w:marBottom w:val="0"/>
          <w:divBdr>
            <w:top w:val="none" w:sz="0" w:space="0" w:color="auto"/>
            <w:left w:val="none" w:sz="0" w:space="0" w:color="auto"/>
            <w:bottom w:val="none" w:sz="0" w:space="0" w:color="auto"/>
            <w:right w:val="none" w:sz="0" w:space="0" w:color="auto"/>
          </w:divBdr>
        </w:div>
        <w:div w:id="619651085">
          <w:marLeft w:val="734"/>
          <w:marRight w:val="0"/>
          <w:marTop w:val="400"/>
          <w:marBottom w:val="0"/>
          <w:divBdr>
            <w:top w:val="none" w:sz="0" w:space="0" w:color="auto"/>
            <w:left w:val="none" w:sz="0" w:space="0" w:color="auto"/>
            <w:bottom w:val="none" w:sz="0" w:space="0" w:color="auto"/>
            <w:right w:val="none" w:sz="0" w:space="0" w:color="auto"/>
          </w:divBdr>
        </w:div>
        <w:div w:id="1458450606">
          <w:marLeft w:val="734"/>
          <w:marRight w:val="0"/>
          <w:marTop w:val="400"/>
          <w:marBottom w:val="0"/>
          <w:divBdr>
            <w:top w:val="none" w:sz="0" w:space="0" w:color="auto"/>
            <w:left w:val="none" w:sz="0" w:space="0" w:color="auto"/>
            <w:bottom w:val="none" w:sz="0" w:space="0" w:color="auto"/>
            <w:right w:val="none" w:sz="0" w:space="0" w:color="auto"/>
          </w:divBdr>
        </w:div>
        <w:div w:id="1509759564">
          <w:marLeft w:val="734"/>
          <w:marRight w:val="0"/>
          <w:marTop w:val="400"/>
          <w:marBottom w:val="0"/>
          <w:divBdr>
            <w:top w:val="none" w:sz="0" w:space="0" w:color="auto"/>
            <w:left w:val="none" w:sz="0" w:space="0" w:color="auto"/>
            <w:bottom w:val="none" w:sz="0" w:space="0" w:color="auto"/>
            <w:right w:val="none" w:sz="0" w:space="0" w:color="auto"/>
          </w:divBdr>
        </w:div>
        <w:div w:id="1271937107">
          <w:marLeft w:val="734"/>
          <w:marRight w:val="0"/>
          <w:marTop w:val="400"/>
          <w:marBottom w:val="0"/>
          <w:divBdr>
            <w:top w:val="none" w:sz="0" w:space="0" w:color="auto"/>
            <w:left w:val="none" w:sz="0" w:space="0" w:color="auto"/>
            <w:bottom w:val="none" w:sz="0" w:space="0" w:color="auto"/>
            <w:right w:val="none" w:sz="0" w:space="0" w:color="auto"/>
          </w:divBdr>
        </w:div>
        <w:div w:id="2145350606">
          <w:marLeft w:val="734"/>
          <w:marRight w:val="0"/>
          <w:marTop w:val="400"/>
          <w:marBottom w:val="0"/>
          <w:divBdr>
            <w:top w:val="none" w:sz="0" w:space="0" w:color="auto"/>
            <w:left w:val="none" w:sz="0" w:space="0" w:color="auto"/>
            <w:bottom w:val="none" w:sz="0" w:space="0" w:color="auto"/>
            <w:right w:val="none" w:sz="0" w:space="0" w:color="auto"/>
          </w:divBdr>
        </w:div>
        <w:div w:id="784235463">
          <w:marLeft w:val="734"/>
          <w:marRight w:val="0"/>
          <w:marTop w:val="400"/>
          <w:marBottom w:val="0"/>
          <w:divBdr>
            <w:top w:val="none" w:sz="0" w:space="0" w:color="auto"/>
            <w:left w:val="none" w:sz="0" w:space="0" w:color="auto"/>
            <w:bottom w:val="none" w:sz="0" w:space="0" w:color="auto"/>
            <w:right w:val="none" w:sz="0" w:space="0" w:color="auto"/>
          </w:divBdr>
        </w:div>
        <w:div w:id="1793203011">
          <w:marLeft w:val="734"/>
          <w:marRight w:val="0"/>
          <w:marTop w:val="400"/>
          <w:marBottom w:val="0"/>
          <w:divBdr>
            <w:top w:val="none" w:sz="0" w:space="0" w:color="auto"/>
            <w:left w:val="none" w:sz="0" w:space="0" w:color="auto"/>
            <w:bottom w:val="none" w:sz="0" w:space="0" w:color="auto"/>
            <w:right w:val="none" w:sz="0" w:space="0" w:color="auto"/>
          </w:divBdr>
        </w:div>
        <w:div w:id="308174542">
          <w:marLeft w:val="734"/>
          <w:marRight w:val="0"/>
          <w:marTop w:val="400"/>
          <w:marBottom w:val="0"/>
          <w:divBdr>
            <w:top w:val="none" w:sz="0" w:space="0" w:color="auto"/>
            <w:left w:val="none" w:sz="0" w:space="0" w:color="auto"/>
            <w:bottom w:val="none" w:sz="0" w:space="0" w:color="auto"/>
            <w:right w:val="none" w:sz="0" w:space="0" w:color="auto"/>
          </w:divBdr>
        </w:div>
        <w:div w:id="579755133">
          <w:marLeft w:val="1440"/>
          <w:marRight w:val="0"/>
          <w:marTop w:val="120"/>
          <w:marBottom w:val="0"/>
          <w:divBdr>
            <w:top w:val="none" w:sz="0" w:space="0" w:color="auto"/>
            <w:left w:val="none" w:sz="0" w:space="0" w:color="auto"/>
            <w:bottom w:val="none" w:sz="0" w:space="0" w:color="auto"/>
            <w:right w:val="none" w:sz="0" w:space="0" w:color="auto"/>
          </w:divBdr>
        </w:div>
        <w:div w:id="511064803">
          <w:marLeft w:val="1440"/>
          <w:marRight w:val="0"/>
          <w:marTop w:val="120"/>
          <w:marBottom w:val="0"/>
          <w:divBdr>
            <w:top w:val="none" w:sz="0" w:space="0" w:color="auto"/>
            <w:left w:val="none" w:sz="0" w:space="0" w:color="auto"/>
            <w:bottom w:val="none" w:sz="0" w:space="0" w:color="auto"/>
            <w:right w:val="none" w:sz="0" w:space="0" w:color="auto"/>
          </w:divBdr>
        </w:div>
        <w:div w:id="1266186591">
          <w:marLeft w:val="734"/>
          <w:marRight w:val="0"/>
          <w:marTop w:val="400"/>
          <w:marBottom w:val="0"/>
          <w:divBdr>
            <w:top w:val="none" w:sz="0" w:space="0" w:color="auto"/>
            <w:left w:val="none" w:sz="0" w:space="0" w:color="auto"/>
            <w:bottom w:val="none" w:sz="0" w:space="0" w:color="auto"/>
            <w:right w:val="none" w:sz="0" w:space="0" w:color="auto"/>
          </w:divBdr>
        </w:div>
        <w:div w:id="1675955390">
          <w:marLeft w:val="734"/>
          <w:marRight w:val="0"/>
          <w:marTop w:val="400"/>
          <w:marBottom w:val="0"/>
          <w:divBdr>
            <w:top w:val="none" w:sz="0" w:space="0" w:color="auto"/>
            <w:left w:val="none" w:sz="0" w:space="0" w:color="auto"/>
            <w:bottom w:val="none" w:sz="0" w:space="0" w:color="auto"/>
            <w:right w:val="none" w:sz="0" w:space="0" w:color="auto"/>
          </w:divBdr>
        </w:div>
        <w:div w:id="137845299">
          <w:marLeft w:val="734"/>
          <w:marRight w:val="0"/>
          <w:marTop w:val="400"/>
          <w:marBottom w:val="0"/>
          <w:divBdr>
            <w:top w:val="none" w:sz="0" w:space="0" w:color="auto"/>
            <w:left w:val="none" w:sz="0" w:space="0" w:color="auto"/>
            <w:bottom w:val="none" w:sz="0" w:space="0" w:color="auto"/>
            <w:right w:val="none" w:sz="0" w:space="0" w:color="auto"/>
          </w:divBdr>
        </w:div>
        <w:div w:id="1586304128">
          <w:marLeft w:val="734"/>
          <w:marRight w:val="0"/>
          <w:marTop w:val="400"/>
          <w:marBottom w:val="0"/>
          <w:divBdr>
            <w:top w:val="none" w:sz="0" w:space="0" w:color="auto"/>
            <w:left w:val="none" w:sz="0" w:space="0" w:color="auto"/>
            <w:bottom w:val="none" w:sz="0" w:space="0" w:color="auto"/>
            <w:right w:val="none" w:sz="0" w:space="0" w:color="auto"/>
          </w:divBdr>
        </w:div>
        <w:div w:id="773212491">
          <w:marLeft w:val="734"/>
          <w:marRight w:val="0"/>
          <w:marTop w:val="400"/>
          <w:marBottom w:val="0"/>
          <w:divBdr>
            <w:top w:val="none" w:sz="0" w:space="0" w:color="auto"/>
            <w:left w:val="none" w:sz="0" w:space="0" w:color="auto"/>
            <w:bottom w:val="none" w:sz="0" w:space="0" w:color="auto"/>
            <w:right w:val="none" w:sz="0" w:space="0" w:color="auto"/>
          </w:divBdr>
        </w:div>
        <w:div w:id="1650935206">
          <w:marLeft w:val="734"/>
          <w:marRight w:val="0"/>
          <w:marTop w:val="400"/>
          <w:marBottom w:val="0"/>
          <w:divBdr>
            <w:top w:val="none" w:sz="0" w:space="0" w:color="auto"/>
            <w:left w:val="none" w:sz="0" w:space="0" w:color="auto"/>
            <w:bottom w:val="none" w:sz="0" w:space="0" w:color="auto"/>
            <w:right w:val="none" w:sz="0" w:space="0" w:color="auto"/>
          </w:divBdr>
        </w:div>
        <w:div w:id="530999895">
          <w:marLeft w:val="965"/>
          <w:marRight w:val="0"/>
          <w:marTop w:val="400"/>
          <w:marBottom w:val="0"/>
          <w:divBdr>
            <w:top w:val="none" w:sz="0" w:space="0" w:color="auto"/>
            <w:left w:val="none" w:sz="0" w:space="0" w:color="auto"/>
            <w:bottom w:val="none" w:sz="0" w:space="0" w:color="auto"/>
            <w:right w:val="none" w:sz="0" w:space="0" w:color="auto"/>
          </w:divBdr>
        </w:div>
        <w:div w:id="1868787962">
          <w:marLeft w:val="965"/>
          <w:marRight w:val="0"/>
          <w:marTop w:val="400"/>
          <w:marBottom w:val="0"/>
          <w:divBdr>
            <w:top w:val="none" w:sz="0" w:space="0" w:color="auto"/>
            <w:left w:val="none" w:sz="0" w:space="0" w:color="auto"/>
            <w:bottom w:val="none" w:sz="0" w:space="0" w:color="auto"/>
            <w:right w:val="none" w:sz="0" w:space="0" w:color="auto"/>
          </w:divBdr>
        </w:div>
        <w:div w:id="425348455">
          <w:marLeft w:val="965"/>
          <w:marRight w:val="0"/>
          <w:marTop w:val="400"/>
          <w:marBottom w:val="0"/>
          <w:divBdr>
            <w:top w:val="none" w:sz="0" w:space="0" w:color="auto"/>
            <w:left w:val="none" w:sz="0" w:space="0" w:color="auto"/>
            <w:bottom w:val="none" w:sz="0" w:space="0" w:color="auto"/>
            <w:right w:val="none" w:sz="0" w:space="0" w:color="auto"/>
          </w:divBdr>
        </w:div>
        <w:div w:id="875122257">
          <w:marLeft w:val="965"/>
          <w:marRight w:val="0"/>
          <w:marTop w:val="400"/>
          <w:marBottom w:val="0"/>
          <w:divBdr>
            <w:top w:val="none" w:sz="0" w:space="0" w:color="auto"/>
            <w:left w:val="none" w:sz="0" w:space="0" w:color="auto"/>
            <w:bottom w:val="none" w:sz="0" w:space="0" w:color="auto"/>
            <w:right w:val="none" w:sz="0" w:space="0" w:color="auto"/>
          </w:divBdr>
        </w:div>
        <w:div w:id="1899852091">
          <w:marLeft w:val="965"/>
          <w:marRight w:val="0"/>
          <w:marTop w:val="400"/>
          <w:marBottom w:val="0"/>
          <w:divBdr>
            <w:top w:val="none" w:sz="0" w:space="0" w:color="auto"/>
            <w:left w:val="none" w:sz="0" w:space="0" w:color="auto"/>
            <w:bottom w:val="none" w:sz="0" w:space="0" w:color="auto"/>
            <w:right w:val="none" w:sz="0" w:space="0" w:color="auto"/>
          </w:divBdr>
        </w:div>
        <w:div w:id="1679692196">
          <w:marLeft w:val="734"/>
          <w:marRight w:val="0"/>
          <w:marTop w:val="400"/>
          <w:marBottom w:val="0"/>
          <w:divBdr>
            <w:top w:val="none" w:sz="0" w:space="0" w:color="auto"/>
            <w:left w:val="none" w:sz="0" w:space="0" w:color="auto"/>
            <w:bottom w:val="none" w:sz="0" w:space="0" w:color="auto"/>
            <w:right w:val="none" w:sz="0" w:space="0" w:color="auto"/>
          </w:divBdr>
        </w:div>
        <w:div w:id="219177842">
          <w:marLeft w:val="734"/>
          <w:marRight w:val="0"/>
          <w:marTop w:val="400"/>
          <w:marBottom w:val="0"/>
          <w:divBdr>
            <w:top w:val="none" w:sz="0" w:space="0" w:color="auto"/>
            <w:left w:val="none" w:sz="0" w:space="0" w:color="auto"/>
            <w:bottom w:val="none" w:sz="0" w:space="0" w:color="auto"/>
            <w:right w:val="none" w:sz="0" w:space="0" w:color="auto"/>
          </w:divBdr>
        </w:div>
        <w:div w:id="615915111">
          <w:marLeft w:val="734"/>
          <w:marRight w:val="0"/>
          <w:marTop w:val="400"/>
          <w:marBottom w:val="0"/>
          <w:divBdr>
            <w:top w:val="none" w:sz="0" w:space="0" w:color="auto"/>
            <w:left w:val="none" w:sz="0" w:space="0" w:color="auto"/>
            <w:bottom w:val="none" w:sz="0" w:space="0" w:color="auto"/>
            <w:right w:val="none" w:sz="0" w:space="0" w:color="auto"/>
          </w:divBdr>
        </w:div>
        <w:div w:id="348872232">
          <w:marLeft w:val="734"/>
          <w:marRight w:val="0"/>
          <w:marTop w:val="400"/>
          <w:marBottom w:val="0"/>
          <w:divBdr>
            <w:top w:val="none" w:sz="0" w:space="0" w:color="auto"/>
            <w:left w:val="none" w:sz="0" w:space="0" w:color="auto"/>
            <w:bottom w:val="none" w:sz="0" w:space="0" w:color="auto"/>
            <w:right w:val="none" w:sz="0" w:space="0" w:color="auto"/>
          </w:divBdr>
        </w:div>
        <w:div w:id="1358040548">
          <w:marLeft w:val="734"/>
          <w:marRight w:val="0"/>
          <w:marTop w:val="400"/>
          <w:marBottom w:val="0"/>
          <w:divBdr>
            <w:top w:val="none" w:sz="0" w:space="0" w:color="auto"/>
            <w:left w:val="none" w:sz="0" w:space="0" w:color="auto"/>
            <w:bottom w:val="none" w:sz="0" w:space="0" w:color="auto"/>
            <w:right w:val="none" w:sz="0" w:space="0" w:color="auto"/>
          </w:divBdr>
        </w:div>
        <w:div w:id="2074112146">
          <w:marLeft w:val="734"/>
          <w:marRight w:val="0"/>
          <w:marTop w:val="400"/>
          <w:marBottom w:val="0"/>
          <w:divBdr>
            <w:top w:val="none" w:sz="0" w:space="0" w:color="auto"/>
            <w:left w:val="none" w:sz="0" w:space="0" w:color="auto"/>
            <w:bottom w:val="none" w:sz="0" w:space="0" w:color="auto"/>
            <w:right w:val="none" w:sz="0" w:space="0" w:color="auto"/>
          </w:divBdr>
        </w:div>
        <w:div w:id="148522698">
          <w:marLeft w:val="734"/>
          <w:marRight w:val="0"/>
          <w:marTop w:val="400"/>
          <w:marBottom w:val="0"/>
          <w:divBdr>
            <w:top w:val="none" w:sz="0" w:space="0" w:color="auto"/>
            <w:left w:val="none" w:sz="0" w:space="0" w:color="auto"/>
            <w:bottom w:val="none" w:sz="0" w:space="0" w:color="auto"/>
            <w:right w:val="none" w:sz="0" w:space="0" w:color="auto"/>
          </w:divBdr>
        </w:div>
        <w:div w:id="1088424698">
          <w:marLeft w:val="734"/>
          <w:marRight w:val="0"/>
          <w:marTop w:val="400"/>
          <w:marBottom w:val="0"/>
          <w:divBdr>
            <w:top w:val="none" w:sz="0" w:space="0" w:color="auto"/>
            <w:left w:val="none" w:sz="0" w:space="0" w:color="auto"/>
            <w:bottom w:val="none" w:sz="0" w:space="0" w:color="auto"/>
            <w:right w:val="none" w:sz="0" w:space="0" w:color="auto"/>
          </w:divBdr>
        </w:div>
        <w:div w:id="533814007">
          <w:marLeft w:val="734"/>
          <w:marRight w:val="0"/>
          <w:marTop w:val="400"/>
          <w:marBottom w:val="0"/>
          <w:divBdr>
            <w:top w:val="none" w:sz="0" w:space="0" w:color="auto"/>
            <w:left w:val="none" w:sz="0" w:space="0" w:color="auto"/>
            <w:bottom w:val="none" w:sz="0" w:space="0" w:color="auto"/>
            <w:right w:val="none" w:sz="0" w:space="0" w:color="auto"/>
          </w:divBdr>
        </w:div>
        <w:div w:id="579141652">
          <w:marLeft w:val="734"/>
          <w:marRight w:val="0"/>
          <w:marTop w:val="400"/>
          <w:marBottom w:val="0"/>
          <w:divBdr>
            <w:top w:val="none" w:sz="0" w:space="0" w:color="auto"/>
            <w:left w:val="none" w:sz="0" w:space="0" w:color="auto"/>
            <w:bottom w:val="none" w:sz="0" w:space="0" w:color="auto"/>
            <w:right w:val="none" w:sz="0" w:space="0" w:color="auto"/>
          </w:divBdr>
        </w:div>
        <w:div w:id="332687473">
          <w:marLeft w:val="734"/>
          <w:marRight w:val="0"/>
          <w:marTop w:val="400"/>
          <w:marBottom w:val="0"/>
          <w:divBdr>
            <w:top w:val="none" w:sz="0" w:space="0" w:color="auto"/>
            <w:left w:val="none" w:sz="0" w:space="0" w:color="auto"/>
            <w:bottom w:val="none" w:sz="0" w:space="0" w:color="auto"/>
            <w:right w:val="none" w:sz="0" w:space="0" w:color="auto"/>
          </w:divBdr>
        </w:div>
        <w:div w:id="1759449209">
          <w:marLeft w:val="734"/>
          <w:marRight w:val="0"/>
          <w:marTop w:val="400"/>
          <w:marBottom w:val="0"/>
          <w:divBdr>
            <w:top w:val="none" w:sz="0" w:space="0" w:color="auto"/>
            <w:left w:val="none" w:sz="0" w:space="0" w:color="auto"/>
            <w:bottom w:val="none" w:sz="0" w:space="0" w:color="auto"/>
            <w:right w:val="none" w:sz="0" w:space="0" w:color="auto"/>
          </w:divBdr>
        </w:div>
        <w:div w:id="1723672869">
          <w:marLeft w:val="734"/>
          <w:marRight w:val="0"/>
          <w:marTop w:val="400"/>
          <w:marBottom w:val="0"/>
          <w:divBdr>
            <w:top w:val="none" w:sz="0" w:space="0" w:color="auto"/>
            <w:left w:val="none" w:sz="0" w:space="0" w:color="auto"/>
            <w:bottom w:val="none" w:sz="0" w:space="0" w:color="auto"/>
            <w:right w:val="none" w:sz="0" w:space="0" w:color="auto"/>
          </w:divBdr>
        </w:div>
        <w:div w:id="282422064">
          <w:marLeft w:val="1440"/>
          <w:marRight w:val="0"/>
          <w:marTop w:val="120"/>
          <w:marBottom w:val="0"/>
          <w:divBdr>
            <w:top w:val="none" w:sz="0" w:space="0" w:color="auto"/>
            <w:left w:val="none" w:sz="0" w:space="0" w:color="auto"/>
            <w:bottom w:val="none" w:sz="0" w:space="0" w:color="auto"/>
            <w:right w:val="none" w:sz="0" w:space="0" w:color="auto"/>
          </w:divBdr>
        </w:div>
        <w:div w:id="1305281641">
          <w:marLeft w:val="734"/>
          <w:marRight w:val="0"/>
          <w:marTop w:val="400"/>
          <w:marBottom w:val="0"/>
          <w:divBdr>
            <w:top w:val="none" w:sz="0" w:space="0" w:color="auto"/>
            <w:left w:val="none" w:sz="0" w:space="0" w:color="auto"/>
            <w:bottom w:val="none" w:sz="0" w:space="0" w:color="auto"/>
            <w:right w:val="none" w:sz="0" w:space="0" w:color="auto"/>
          </w:divBdr>
        </w:div>
        <w:div w:id="435290581">
          <w:marLeft w:val="734"/>
          <w:marRight w:val="0"/>
          <w:marTop w:val="400"/>
          <w:marBottom w:val="0"/>
          <w:divBdr>
            <w:top w:val="none" w:sz="0" w:space="0" w:color="auto"/>
            <w:left w:val="none" w:sz="0" w:space="0" w:color="auto"/>
            <w:bottom w:val="none" w:sz="0" w:space="0" w:color="auto"/>
            <w:right w:val="none" w:sz="0" w:space="0" w:color="auto"/>
          </w:divBdr>
        </w:div>
        <w:div w:id="104273890">
          <w:marLeft w:val="734"/>
          <w:marRight w:val="0"/>
          <w:marTop w:val="400"/>
          <w:marBottom w:val="0"/>
          <w:divBdr>
            <w:top w:val="none" w:sz="0" w:space="0" w:color="auto"/>
            <w:left w:val="none" w:sz="0" w:space="0" w:color="auto"/>
            <w:bottom w:val="none" w:sz="0" w:space="0" w:color="auto"/>
            <w:right w:val="none" w:sz="0" w:space="0" w:color="auto"/>
          </w:divBdr>
        </w:div>
        <w:div w:id="1634552732">
          <w:marLeft w:val="734"/>
          <w:marRight w:val="0"/>
          <w:marTop w:val="400"/>
          <w:marBottom w:val="0"/>
          <w:divBdr>
            <w:top w:val="none" w:sz="0" w:space="0" w:color="auto"/>
            <w:left w:val="none" w:sz="0" w:space="0" w:color="auto"/>
            <w:bottom w:val="none" w:sz="0" w:space="0" w:color="auto"/>
            <w:right w:val="none" w:sz="0" w:space="0" w:color="auto"/>
          </w:divBdr>
        </w:div>
        <w:div w:id="1087578576">
          <w:marLeft w:val="734"/>
          <w:marRight w:val="0"/>
          <w:marTop w:val="400"/>
          <w:marBottom w:val="0"/>
          <w:divBdr>
            <w:top w:val="none" w:sz="0" w:space="0" w:color="auto"/>
            <w:left w:val="none" w:sz="0" w:space="0" w:color="auto"/>
            <w:bottom w:val="none" w:sz="0" w:space="0" w:color="auto"/>
            <w:right w:val="none" w:sz="0" w:space="0" w:color="auto"/>
          </w:divBdr>
        </w:div>
        <w:div w:id="557327051">
          <w:marLeft w:val="734"/>
          <w:marRight w:val="0"/>
          <w:marTop w:val="400"/>
          <w:marBottom w:val="0"/>
          <w:divBdr>
            <w:top w:val="none" w:sz="0" w:space="0" w:color="auto"/>
            <w:left w:val="none" w:sz="0" w:space="0" w:color="auto"/>
            <w:bottom w:val="none" w:sz="0" w:space="0" w:color="auto"/>
            <w:right w:val="none" w:sz="0" w:space="0" w:color="auto"/>
          </w:divBdr>
        </w:div>
        <w:div w:id="1616017471">
          <w:marLeft w:val="734"/>
          <w:marRight w:val="0"/>
          <w:marTop w:val="400"/>
          <w:marBottom w:val="0"/>
          <w:divBdr>
            <w:top w:val="none" w:sz="0" w:space="0" w:color="auto"/>
            <w:left w:val="none" w:sz="0" w:space="0" w:color="auto"/>
            <w:bottom w:val="none" w:sz="0" w:space="0" w:color="auto"/>
            <w:right w:val="none" w:sz="0" w:space="0" w:color="auto"/>
          </w:divBdr>
        </w:div>
        <w:div w:id="546183820">
          <w:marLeft w:val="734"/>
          <w:marRight w:val="0"/>
          <w:marTop w:val="400"/>
          <w:marBottom w:val="0"/>
          <w:divBdr>
            <w:top w:val="none" w:sz="0" w:space="0" w:color="auto"/>
            <w:left w:val="none" w:sz="0" w:space="0" w:color="auto"/>
            <w:bottom w:val="none" w:sz="0" w:space="0" w:color="auto"/>
            <w:right w:val="none" w:sz="0" w:space="0" w:color="auto"/>
          </w:divBdr>
        </w:div>
        <w:div w:id="350645540">
          <w:marLeft w:val="734"/>
          <w:marRight w:val="0"/>
          <w:marTop w:val="400"/>
          <w:marBottom w:val="0"/>
          <w:divBdr>
            <w:top w:val="none" w:sz="0" w:space="0" w:color="auto"/>
            <w:left w:val="none" w:sz="0" w:space="0" w:color="auto"/>
            <w:bottom w:val="none" w:sz="0" w:space="0" w:color="auto"/>
            <w:right w:val="none" w:sz="0" w:space="0" w:color="auto"/>
          </w:divBdr>
        </w:div>
        <w:div w:id="579102520">
          <w:marLeft w:val="734"/>
          <w:marRight w:val="0"/>
          <w:marTop w:val="400"/>
          <w:marBottom w:val="0"/>
          <w:divBdr>
            <w:top w:val="none" w:sz="0" w:space="0" w:color="auto"/>
            <w:left w:val="none" w:sz="0" w:space="0" w:color="auto"/>
            <w:bottom w:val="none" w:sz="0" w:space="0" w:color="auto"/>
            <w:right w:val="none" w:sz="0" w:space="0" w:color="auto"/>
          </w:divBdr>
        </w:div>
        <w:div w:id="281765082">
          <w:marLeft w:val="734"/>
          <w:marRight w:val="0"/>
          <w:marTop w:val="400"/>
          <w:marBottom w:val="0"/>
          <w:divBdr>
            <w:top w:val="none" w:sz="0" w:space="0" w:color="auto"/>
            <w:left w:val="none" w:sz="0" w:space="0" w:color="auto"/>
            <w:bottom w:val="none" w:sz="0" w:space="0" w:color="auto"/>
            <w:right w:val="none" w:sz="0" w:space="0" w:color="auto"/>
          </w:divBdr>
        </w:div>
        <w:div w:id="888037186">
          <w:marLeft w:val="734"/>
          <w:marRight w:val="0"/>
          <w:marTop w:val="400"/>
          <w:marBottom w:val="0"/>
          <w:divBdr>
            <w:top w:val="none" w:sz="0" w:space="0" w:color="auto"/>
            <w:left w:val="none" w:sz="0" w:space="0" w:color="auto"/>
            <w:bottom w:val="none" w:sz="0" w:space="0" w:color="auto"/>
            <w:right w:val="none" w:sz="0" w:space="0" w:color="auto"/>
          </w:divBdr>
        </w:div>
        <w:div w:id="533349637">
          <w:marLeft w:val="734"/>
          <w:marRight w:val="0"/>
          <w:marTop w:val="400"/>
          <w:marBottom w:val="0"/>
          <w:divBdr>
            <w:top w:val="none" w:sz="0" w:space="0" w:color="auto"/>
            <w:left w:val="none" w:sz="0" w:space="0" w:color="auto"/>
            <w:bottom w:val="none" w:sz="0" w:space="0" w:color="auto"/>
            <w:right w:val="none" w:sz="0" w:space="0" w:color="auto"/>
          </w:divBdr>
        </w:div>
        <w:div w:id="1343121851">
          <w:marLeft w:val="734"/>
          <w:marRight w:val="0"/>
          <w:marTop w:val="400"/>
          <w:marBottom w:val="0"/>
          <w:divBdr>
            <w:top w:val="none" w:sz="0" w:space="0" w:color="auto"/>
            <w:left w:val="none" w:sz="0" w:space="0" w:color="auto"/>
            <w:bottom w:val="none" w:sz="0" w:space="0" w:color="auto"/>
            <w:right w:val="none" w:sz="0" w:space="0" w:color="auto"/>
          </w:divBdr>
        </w:div>
        <w:div w:id="2046057764">
          <w:marLeft w:val="734"/>
          <w:marRight w:val="0"/>
          <w:marTop w:val="400"/>
          <w:marBottom w:val="0"/>
          <w:divBdr>
            <w:top w:val="none" w:sz="0" w:space="0" w:color="auto"/>
            <w:left w:val="none" w:sz="0" w:space="0" w:color="auto"/>
            <w:bottom w:val="none" w:sz="0" w:space="0" w:color="auto"/>
            <w:right w:val="none" w:sz="0" w:space="0" w:color="auto"/>
          </w:divBdr>
        </w:div>
        <w:div w:id="1382901448">
          <w:marLeft w:val="734"/>
          <w:marRight w:val="0"/>
          <w:marTop w:val="400"/>
          <w:marBottom w:val="0"/>
          <w:divBdr>
            <w:top w:val="none" w:sz="0" w:space="0" w:color="auto"/>
            <w:left w:val="none" w:sz="0" w:space="0" w:color="auto"/>
            <w:bottom w:val="none" w:sz="0" w:space="0" w:color="auto"/>
            <w:right w:val="none" w:sz="0" w:space="0" w:color="auto"/>
          </w:divBdr>
        </w:div>
        <w:div w:id="1942489899">
          <w:marLeft w:val="734"/>
          <w:marRight w:val="0"/>
          <w:marTop w:val="400"/>
          <w:marBottom w:val="0"/>
          <w:divBdr>
            <w:top w:val="none" w:sz="0" w:space="0" w:color="auto"/>
            <w:left w:val="none" w:sz="0" w:space="0" w:color="auto"/>
            <w:bottom w:val="none" w:sz="0" w:space="0" w:color="auto"/>
            <w:right w:val="none" w:sz="0" w:space="0" w:color="auto"/>
          </w:divBdr>
        </w:div>
        <w:div w:id="912200826">
          <w:marLeft w:val="734"/>
          <w:marRight w:val="0"/>
          <w:marTop w:val="400"/>
          <w:marBottom w:val="0"/>
          <w:divBdr>
            <w:top w:val="none" w:sz="0" w:space="0" w:color="auto"/>
            <w:left w:val="none" w:sz="0" w:space="0" w:color="auto"/>
            <w:bottom w:val="none" w:sz="0" w:space="0" w:color="auto"/>
            <w:right w:val="none" w:sz="0" w:space="0" w:color="auto"/>
          </w:divBdr>
        </w:div>
        <w:div w:id="740714246">
          <w:marLeft w:val="734"/>
          <w:marRight w:val="0"/>
          <w:marTop w:val="400"/>
          <w:marBottom w:val="0"/>
          <w:divBdr>
            <w:top w:val="none" w:sz="0" w:space="0" w:color="auto"/>
            <w:left w:val="none" w:sz="0" w:space="0" w:color="auto"/>
            <w:bottom w:val="none" w:sz="0" w:space="0" w:color="auto"/>
            <w:right w:val="none" w:sz="0" w:space="0" w:color="auto"/>
          </w:divBdr>
        </w:div>
        <w:div w:id="564266465">
          <w:marLeft w:val="734"/>
          <w:marRight w:val="0"/>
          <w:marTop w:val="400"/>
          <w:marBottom w:val="0"/>
          <w:divBdr>
            <w:top w:val="none" w:sz="0" w:space="0" w:color="auto"/>
            <w:left w:val="none" w:sz="0" w:space="0" w:color="auto"/>
            <w:bottom w:val="none" w:sz="0" w:space="0" w:color="auto"/>
            <w:right w:val="none" w:sz="0" w:space="0" w:color="auto"/>
          </w:divBdr>
        </w:div>
        <w:div w:id="264968792">
          <w:marLeft w:val="734"/>
          <w:marRight w:val="0"/>
          <w:marTop w:val="400"/>
          <w:marBottom w:val="0"/>
          <w:divBdr>
            <w:top w:val="none" w:sz="0" w:space="0" w:color="auto"/>
            <w:left w:val="none" w:sz="0" w:space="0" w:color="auto"/>
            <w:bottom w:val="none" w:sz="0" w:space="0" w:color="auto"/>
            <w:right w:val="none" w:sz="0" w:space="0" w:color="auto"/>
          </w:divBdr>
        </w:div>
        <w:div w:id="308364679">
          <w:marLeft w:val="734"/>
          <w:marRight w:val="0"/>
          <w:marTop w:val="400"/>
          <w:marBottom w:val="0"/>
          <w:divBdr>
            <w:top w:val="none" w:sz="0" w:space="0" w:color="auto"/>
            <w:left w:val="none" w:sz="0" w:space="0" w:color="auto"/>
            <w:bottom w:val="none" w:sz="0" w:space="0" w:color="auto"/>
            <w:right w:val="none" w:sz="0" w:space="0" w:color="auto"/>
          </w:divBdr>
        </w:div>
        <w:div w:id="2007051399">
          <w:marLeft w:val="734"/>
          <w:marRight w:val="0"/>
          <w:marTop w:val="400"/>
          <w:marBottom w:val="0"/>
          <w:divBdr>
            <w:top w:val="none" w:sz="0" w:space="0" w:color="auto"/>
            <w:left w:val="none" w:sz="0" w:space="0" w:color="auto"/>
            <w:bottom w:val="none" w:sz="0" w:space="0" w:color="auto"/>
            <w:right w:val="none" w:sz="0" w:space="0" w:color="auto"/>
          </w:divBdr>
        </w:div>
        <w:div w:id="2056348596">
          <w:marLeft w:val="734"/>
          <w:marRight w:val="0"/>
          <w:marTop w:val="400"/>
          <w:marBottom w:val="0"/>
          <w:divBdr>
            <w:top w:val="none" w:sz="0" w:space="0" w:color="auto"/>
            <w:left w:val="none" w:sz="0" w:space="0" w:color="auto"/>
            <w:bottom w:val="none" w:sz="0" w:space="0" w:color="auto"/>
            <w:right w:val="none" w:sz="0" w:space="0" w:color="auto"/>
          </w:divBdr>
        </w:div>
        <w:div w:id="746457853">
          <w:marLeft w:val="1440"/>
          <w:marRight w:val="0"/>
          <w:marTop w:val="120"/>
          <w:marBottom w:val="0"/>
          <w:divBdr>
            <w:top w:val="none" w:sz="0" w:space="0" w:color="auto"/>
            <w:left w:val="none" w:sz="0" w:space="0" w:color="auto"/>
            <w:bottom w:val="none" w:sz="0" w:space="0" w:color="auto"/>
            <w:right w:val="none" w:sz="0" w:space="0" w:color="auto"/>
          </w:divBdr>
        </w:div>
        <w:div w:id="1165508969">
          <w:marLeft w:val="1440"/>
          <w:marRight w:val="0"/>
          <w:marTop w:val="120"/>
          <w:marBottom w:val="0"/>
          <w:divBdr>
            <w:top w:val="none" w:sz="0" w:space="0" w:color="auto"/>
            <w:left w:val="none" w:sz="0" w:space="0" w:color="auto"/>
            <w:bottom w:val="none" w:sz="0" w:space="0" w:color="auto"/>
            <w:right w:val="none" w:sz="0" w:space="0" w:color="auto"/>
          </w:divBdr>
        </w:div>
        <w:div w:id="1928071719">
          <w:marLeft w:val="734"/>
          <w:marRight w:val="0"/>
          <w:marTop w:val="400"/>
          <w:marBottom w:val="0"/>
          <w:divBdr>
            <w:top w:val="none" w:sz="0" w:space="0" w:color="auto"/>
            <w:left w:val="none" w:sz="0" w:space="0" w:color="auto"/>
            <w:bottom w:val="none" w:sz="0" w:space="0" w:color="auto"/>
            <w:right w:val="none" w:sz="0" w:space="0" w:color="auto"/>
          </w:divBdr>
        </w:div>
        <w:div w:id="1397120659">
          <w:marLeft w:val="1440"/>
          <w:marRight w:val="0"/>
          <w:marTop w:val="120"/>
          <w:marBottom w:val="0"/>
          <w:divBdr>
            <w:top w:val="none" w:sz="0" w:space="0" w:color="auto"/>
            <w:left w:val="none" w:sz="0" w:space="0" w:color="auto"/>
            <w:bottom w:val="none" w:sz="0" w:space="0" w:color="auto"/>
            <w:right w:val="none" w:sz="0" w:space="0" w:color="auto"/>
          </w:divBdr>
        </w:div>
        <w:div w:id="1508209334">
          <w:marLeft w:val="1440"/>
          <w:marRight w:val="0"/>
          <w:marTop w:val="120"/>
          <w:marBottom w:val="0"/>
          <w:divBdr>
            <w:top w:val="none" w:sz="0" w:space="0" w:color="auto"/>
            <w:left w:val="none" w:sz="0" w:space="0" w:color="auto"/>
            <w:bottom w:val="none" w:sz="0" w:space="0" w:color="auto"/>
            <w:right w:val="none" w:sz="0" w:space="0" w:color="auto"/>
          </w:divBdr>
        </w:div>
        <w:div w:id="69695898">
          <w:marLeft w:val="1973"/>
          <w:marRight w:val="0"/>
          <w:marTop w:val="120"/>
          <w:marBottom w:val="0"/>
          <w:divBdr>
            <w:top w:val="none" w:sz="0" w:space="0" w:color="auto"/>
            <w:left w:val="none" w:sz="0" w:space="0" w:color="auto"/>
            <w:bottom w:val="none" w:sz="0" w:space="0" w:color="auto"/>
            <w:right w:val="none" w:sz="0" w:space="0" w:color="auto"/>
          </w:divBdr>
        </w:div>
        <w:div w:id="1053889588">
          <w:marLeft w:val="1973"/>
          <w:marRight w:val="0"/>
          <w:marTop w:val="120"/>
          <w:marBottom w:val="0"/>
          <w:divBdr>
            <w:top w:val="none" w:sz="0" w:space="0" w:color="auto"/>
            <w:left w:val="none" w:sz="0" w:space="0" w:color="auto"/>
            <w:bottom w:val="none" w:sz="0" w:space="0" w:color="auto"/>
            <w:right w:val="none" w:sz="0" w:space="0" w:color="auto"/>
          </w:divBdr>
        </w:div>
        <w:div w:id="540017723">
          <w:marLeft w:val="1973"/>
          <w:marRight w:val="0"/>
          <w:marTop w:val="120"/>
          <w:marBottom w:val="0"/>
          <w:divBdr>
            <w:top w:val="none" w:sz="0" w:space="0" w:color="auto"/>
            <w:left w:val="none" w:sz="0" w:space="0" w:color="auto"/>
            <w:bottom w:val="none" w:sz="0" w:space="0" w:color="auto"/>
            <w:right w:val="none" w:sz="0" w:space="0" w:color="auto"/>
          </w:divBdr>
        </w:div>
        <w:div w:id="769467860">
          <w:marLeft w:val="1973"/>
          <w:marRight w:val="0"/>
          <w:marTop w:val="120"/>
          <w:marBottom w:val="0"/>
          <w:divBdr>
            <w:top w:val="none" w:sz="0" w:space="0" w:color="auto"/>
            <w:left w:val="none" w:sz="0" w:space="0" w:color="auto"/>
            <w:bottom w:val="none" w:sz="0" w:space="0" w:color="auto"/>
            <w:right w:val="none" w:sz="0" w:space="0" w:color="auto"/>
          </w:divBdr>
        </w:div>
        <w:div w:id="1612398360">
          <w:marLeft w:val="1973"/>
          <w:marRight w:val="0"/>
          <w:marTop w:val="120"/>
          <w:marBottom w:val="0"/>
          <w:divBdr>
            <w:top w:val="none" w:sz="0" w:space="0" w:color="auto"/>
            <w:left w:val="none" w:sz="0" w:space="0" w:color="auto"/>
            <w:bottom w:val="none" w:sz="0" w:space="0" w:color="auto"/>
            <w:right w:val="none" w:sz="0" w:space="0" w:color="auto"/>
          </w:divBdr>
        </w:div>
        <w:div w:id="528953312">
          <w:marLeft w:val="734"/>
          <w:marRight w:val="0"/>
          <w:marTop w:val="400"/>
          <w:marBottom w:val="0"/>
          <w:divBdr>
            <w:top w:val="none" w:sz="0" w:space="0" w:color="auto"/>
            <w:left w:val="none" w:sz="0" w:space="0" w:color="auto"/>
            <w:bottom w:val="none" w:sz="0" w:space="0" w:color="auto"/>
            <w:right w:val="none" w:sz="0" w:space="0" w:color="auto"/>
          </w:divBdr>
        </w:div>
        <w:div w:id="236862836">
          <w:marLeft w:val="1440"/>
          <w:marRight w:val="0"/>
          <w:marTop w:val="120"/>
          <w:marBottom w:val="0"/>
          <w:divBdr>
            <w:top w:val="none" w:sz="0" w:space="0" w:color="auto"/>
            <w:left w:val="none" w:sz="0" w:space="0" w:color="auto"/>
            <w:bottom w:val="none" w:sz="0" w:space="0" w:color="auto"/>
            <w:right w:val="none" w:sz="0" w:space="0" w:color="auto"/>
          </w:divBdr>
        </w:div>
        <w:div w:id="1800104129">
          <w:marLeft w:val="1973"/>
          <w:marRight w:val="0"/>
          <w:marTop w:val="120"/>
          <w:marBottom w:val="0"/>
          <w:divBdr>
            <w:top w:val="none" w:sz="0" w:space="0" w:color="auto"/>
            <w:left w:val="none" w:sz="0" w:space="0" w:color="auto"/>
            <w:bottom w:val="none" w:sz="0" w:space="0" w:color="auto"/>
            <w:right w:val="none" w:sz="0" w:space="0" w:color="auto"/>
          </w:divBdr>
        </w:div>
        <w:div w:id="902063869">
          <w:marLeft w:val="1973"/>
          <w:marRight w:val="0"/>
          <w:marTop w:val="120"/>
          <w:marBottom w:val="0"/>
          <w:divBdr>
            <w:top w:val="none" w:sz="0" w:space="0" w:color="auto"/>
            <w:left w:val="none" w:sz="0" w:space="0" w:color="auto"/>
            <w:bottom w:val="none" w:sz="0" w:space="0" w:color="auto"/>
            <w:right w:val="none" w:sz="0" w:space="0" w:color="auto"/>
          </w:divBdr>
        </w:div>
        <w:div w:id="1052197264">
          <w:marLeft w:val="1973"/>
          <w:marRight w:val="0"/>
          <w:marTop w:val="120"/>
          <w:marBottom w:val="0"/>
          <w:divBdr>
            <w:top w:val="none" w:sz="0" w:space="0" w:color="auto"/>
            <w:left w:val="none" w:sz="0" w:space="0" w:color="auto"/>
            <w:bottom w:val="none" w:sz="0" w:space="0" w:color="auto"/>
            <w:right w:val="none" w:sz="0" w:space="0" w:color="auto"/>
          </w:divBdr>
        </w:div>
        <w:div w:id="544024706">
          <w:marLeft w:val="1973"/>
          <w:marRight w:val="0"/>
          <w:marTop w:val="120"/>
          <w:marBottom w:val="0"/>
          <w:divBdr>
            <w:top w:val="none" w:sz="0" w:space="0" w:color="auto"/>
            <w:left w:val="none" w:sz="0" w:space="0" w:color="auto"/>
            <w:bottom w:val="none" w:sz="0" w:space="0" w:color="auto"/>
            <w:right w:val="none" w:sz="0" w:space="0" w:color="auto"/>
          </w:divBdr>
        </w:div>
        <w:div w:id="450056742">
          <w:marLeft w:val="1973"/>
          <w:marRight w:val="0"/>
          <w:marTop w:val="120"/>
          <w:marBottom w:val="0"/>
          <w:divBdr>
            <w:top w:val="none" w:sz="0" w:space="0" w:color="auto"/>
            <w:left w:val="none" w:sz="0" w:space="0" w:color="auto"/>
            <w:bottom w:val="none" w:sz="0" w:space="0" w:color="auto"/>
            <w:right w:val="none" w:sz="0" w:space="0" w:color="auto"/>
          </w:divBdr>
        </w:div>
        <w:div w:id="1735425575">
          <w:marLeft w:val="1973"/>
          <w:marRight w:val="0"/>
          <w:marTop w:val="120"/>
          <w:marBottom w:val="0"/>
          <w:divBdr>
            <w:top w:val="none" w:sz="0" w:space="0" w:color="auto"/>
            <w:left w:val="none" w:sz="0" w:space="0" w:color="auto"/>
            <w:bottom w:val="none" w:sz="0" w:space="0" w:color="auto"/>
            <w:right w:val="none" w:sz="0" w:space="0" w:color="auto"/>
          </w:divBdr>
        </w:div>
        <w:div w:id="1867596756">
          <w:marLeft w:val="1973"/>
          <w:marRight w:val="0"/>
          <w:marTop w:val="120"/>
          <w:marBottom w:val="0"/>
          <w:divBdr>
            <w:top w:val="none" w:sz="0" w:space="0" w:color="auto"/>
            <w:left w:val="none" w:sz="0" w:space="0" w:color="auto"/>
            <w:bottom w:val="none" w:sz="0" w:space="0" w:color="auto"/>
            <w:right w:val="none" w:sz="0" w:space="0" w:color="auto"/>
          </w:divBdr>
        </w:div>
        <w:div w:id="68162921">
          <w:marLeft w:val="1973"/>
          <w:marRight w:val="0"/>
          <w:marTop w:val="120"/>
          <w:marBottom w:val="0"/>
          <w:divBdr>
            <w:top w:val="none" w:sz="0" w:space="0" w:color="auto"/>
            <w:left w:val="none" w:sz="0" w:space="0" w:color="auto"/>
            <w:bottom w:val="none" w:sz="0" w:space="0" w:color="auto"/>
            <w:right w:val="none" w:sz="0" w:space="0" w:color="auto"/>
          </w:divBdr>
        </w:div>
        <w:div w:id="447552452">
          <w:marLeft w:val="734"/>
          <w:marRight w:val="0"/>
          <w:marTop w:val="400"/>
          <w:marBottom w:val="0"/>
          <w:divBdr>
            <w:top w:val="none" w:sz="0" w:space="0" w:color="auto"/>
            <w:left w:val="none" w:sz="0" w:space="0" w:color="auto"/>
            <w:bottom w:val="none" w:sz="0" w:space="0" w:color="auto"/>
            <w:right w:val="none" w:sz="0" w:space="0" w:color="auto"/>
          </w:divBdr>
        </w:div>
        <w:div w:id="338775921">
          <w:marLeft w:val="734"/>
          <w:marRight w:val="0"/>
          <w:marTop w:val="400"/>
          <w:marBottom w:val="0"/>
          <w:divBdr>
            <w:top w:val="none" w:sz="0" w:space="0" w:color="auto"/>
            <w:left w:val="none" w:sz="0" w:space="0" w:color="auto"/>
            <w:bottom w:val="none" w:sz="0" w:space="0" w:color="auto"/>
            <w:right w:val="none" w:sz="0" w:space="0" w:color="auto"/>
          </w:divBdr>
        </w:div>
        <w:div w:id="1945108803">
          <w:marLeft w:val="432"/>
          <w:marRight w:val="0"/>
          <w:marTop w:val="400"/>
          <w:marBottom w:val="0"/>
          <w:divBdr>
            <w:top w:val="none" w:sz="0" w:space="0" w:color="auto"/>
            <w:left w:val="none" w:sz="0" w:space="0" w:color="auto"/>
            <w:bottom w:val="none" w:sz="0" w:space="0" w:color="auto"/>
            <w:right w:val="none" w:sz="0" w:space="0" w:color="auto"/>
          </w:divBdr>
        </w:div>
        <w:div w:id="1713650402">
          <w:marLeft w:val="432"/>
          <w:marRight w:val="0"/>
          <w:marTop w:val="400"/>
          <w:marBottom w:val="0"/>
          <w:divBdr>
            <w:top w:val="none" w:sz="0" w:space="0" w:color="auto"/>
            <w:left w:val="none" w:sz="0" w:space="0" w:color="auto"/>
            <w:bottom w:val="none" w:sz="0" w:space="0" w:color="auto"/>
            <w:right w:val="none" w:sz="0" w:space="0" w:color="auto"/>
          </w:divBdr>
        </w:div>
        <w:div w:id="2018732557">
          <w:marLeft w:val="432"/>
          <w:marRight w:val="0"/>
          <w:marTop w:val="400"/>
          <w:marBottom w:val="0"/>
          <w:divBdr>
            <w:top w:val="none" w:sz="0" w:space="0" w:color="auto"/>
            <w:left w:val="none" w:sz="0" w:space="0" w:color="auto"/>
            <w:bottom w:val="none" w:sz="0" w:space="0" w:color="auto"/>
            <w:right w:val="none" w:sz="0" w:space="0" w:color="auto"/>
          </w:divBdr>
        </w:div>
        <w:div w:id="1557819926">
          <w:marLeft w:val="432"/>
          <w:marRight w:val="0"/>
          <w:marTop w:val="400"/>
          <w:marBottom w:val="0"/>
          <w:divBdr>
            <w:top w:val="none" w:sz="0" w:space="0" w:color="auto"/>
            <w:left w:val="none" w:sz="0" w:space="0" w:color="auto"/>
            <w:bottom w:val="none" w:sz="0" w:space="0" w:color="auto"/>
            <w:right w:val="none" w:sz="0" w:space="0" w:color="auto"/>
          </w:divBdr>
        </w:div>
        <w:div w:id="1458135306">
          <w:marLeft w:val="432"/>
          <w:marRight w:val="0"/>
          <w:marTop w:val="400"/>
          <w:marBottom w:val="0"/>
          <w:divBdr>
            <w:top w:val="none" w:sz="0" w:space="0" w:color="auto"/>
            <w:left w:val="none" w:sz="0" w:space="0" w:color="auto"/>
            <w:bottom w:val="none" w:sz="0" w:space="0" w:color="auto"/>
            <w:right w:val="none" w:sz="0" w:space="0" w:color="auto"/>
          </w:divBdr>
        </w:div>
        <w:div w:id="412555819">
          <w:marLeft w:val="734"/>
          <w:marRight w:val="0"/>
          <w:marTop w:val="400"/>
          <w:marBottom w:val="0"/>
          <w:divBdr>
            <w:top w:val="none" w:sz="0" w:space="0" w:color="auto"/>
            <w:left w:val="none" w:sz="0" w:space="0" w:color="auto"/>
            <w:bottom w:val="none" w:sz="0" w:space="0" w:color="auto"/>
            <w:right w:val="none" w:sz="0" w:space="0" w:color="auto"/>
          </w:divBdr>
        </w:div>
        <w:div w:id="1787037535">
          <w:marLeft w:val="432"/>
          <w:marRight w:val="0"/>
          <w:marTop w:val="400"/>
          <w:marBottom w:val="0"/>
          <w:divBdr>
            <w:top w:val="none" w:sz="0" w:space="0" w:color="auto"/>
            <w:left w:val="none" w:sz="0" w:space="0" w:color="auto"/>
            <w:bottom w:val="none" w:sz="0" w:space="0" w:color="auto"/>
            <w:right w:val="none" w:sz="0" w:space="0" w:color="auto"/>
          </w:divBdr>
        </w:div>
        <w:div w:id="1491169219">
          <w:marLeft w:val="432"/>
          <w:marRight w:val="0"/>
          <w:marTop w:val="400"/>
          <w:marBottom w:val="0"/>
          <w:divBdr>
            <w:top w:val="none" w:sz="0" w:space="0" w:color="auto"/>
            <w:left w:val="none" w:sz="0" w:space="0" w:color="auto"/>
            <w:bottom w:val="none" w:sz="0" w:space="0" w:color="auto"/>
            <w:right w:val="none" w:sz="0" w:space="0" w:color="auto"/>
          </w:divBdr>
        </w:div>
        <w:div w:id="883760344">
          <w:marLeft w:val="432"/>
          <w:marRight w:val="0"/>
          <w:marTop w:val="400"/>
          <w:marBottom w:val="0"/>
          <w:divBdr>
            <w:top w:val="none" w:sz="0" w:space="0" w:color="auto"/>
            <w:left w:val="none" w:sz="0" w:space="0" w:color="auto"/>
            <w:bottom w:val="none" w:sz="0" w:space="0" w:color="auto"/>
            <w:right w:val="none" w:sz="0" w:space="0" w:color="auto"/>
          </w:divBdr>
        </w:div>
        <w:div w:id="312760915">
          <w:marLeft w:val="432"/>
          <w:marRight w:val="0"/>
          <w:marTop w:val="400"/>
          <w:marBottom w:val="0"/>
          <w:divBdr>
            <w:top w:val="none" w:sz="0" w:space="0" w:color="auto"/>
            <w:left w:val="none" w:sz="0" w:space="0" w:color="auto"/>
            <w:bottom w:val="none" w:sz="0" w:space="0" w:color="auto"/>
            <w:right w:val="none" w:sz="0" w:space="0" w:color="auto"/>
          </w:divBdr>
        </w:div>
        <w:div w:id="899553872">
          <w:marLeft w:val="432"/>
          <w:marRight w:val="0"/>
          <w:marTop w:val="400"/>
          <w:marBottom w:val="0"/>
          <w:divBdr>
            <w:top w:val="none" w:sz="0" w:space="0" w:color="auto"/>
            <w:left w:val="none" w:sz="0" w:space="0" w:color="auto"/>
            <w:bottom w:val="none" w:sz="0" w:space="0" w:color="auto"/>
            <w:right w:val="none" w:sz="0" w:space="0" w:color="auto"/>
          </w:divBdr>
        </w:div>
        <w:div w:id="1776319741">
          <w:marLeft w:val="432"/>
          <w:marRight w:val="0"/>
          <w:marTop w:val="400"/>
          <w:marBottom w:val="0"/>
          <w:divBdr>
            <w:top w:val="none" w:sz="0" w:space="0" w:color="auto"/>
            <w:left w:val="none" w:sz="0" w:space="0" w:color="auto"/>
            <w:bottom w:val="none" w:sz="0" w:space="0" w:color="auto"/>
            <w:right w:val="none" w:sz="0" w:space="0" w:color="auto"/>
          </w:divBdr>
        </w:div>
        <w:div w:id="170459836">
          <w:marLeft w:val="432"/>
          <w:marRight w:val="0"/>
          <w:marTop w:val="400"/>
          <w:marBottom w:val="0"/>
          <w:divBdr>
            <w:top w:val="none" w:sz="0" w:space="0" w:color="auto"/>
            <w:left w:val="none" w:sz="0" w:space="0" w:color="auto"/>
            <w:bottom w:val="none" w:sz="0" w:space="0" w:color="auto"/>
            <w:right w:val="none" w:sz="0" w:space="0" w:color="auto"/>
          </w:divBdr>
        </w:div>
        <w:div w:id="1166559227">
          <w:marLeft w:val="734"/>
          <w:marRight w:val="0"/>
          <w:marTop w:val="400"/>
          <w:marBottom w:val="0"/>
          <w:divBdr>
            <w:top w:val="none" w:sz="0" w:space="0" w:color="auto"/>
            <w:left w:val="none" w:sz="0" w:space="0" w:color="auto"/>
            <w:bottom w:val="none" w:sz="0" w:space="0" w:color="auto"/>
            <w:right w:val="none" w:sz="0" w:space="0" w:color="auto"/>
          </w:divBdr>
        </w:div>
        <w:div w:id="1626812221">
          <w:marLeft w:val="432"/>
          <w:marRight w:val="0"/>
          <w:marTop w:val="400"/>
          <w:marBottom w:val="0"/>
          <w:divBdr>
            <w:top w:val="none" w:sz="0" w:space="0" w:color="auto"/>
            <w:left w:val="none" w:sz="0" w:space="0" w:color="auto"/>
            <w:bottom w:val="none" w:sz="0" w:space="0" w:color="auto"/>
            <w:right w:val="none" w:sz="0" w:space="0" w:color="auto"/>
          </w:divBdr>
        </w:div>
        <w:div w:id="1900632165">
          <w:marLeft w:val="432"/>
          <w:marRight w:val="0"/>
          <w:marTop w:val="400"/>
          <w:marBottom w:val="0"/>
          <w:divBdr>
            <w:top w:val="none" w:sz="0" w:space="0" w:color="auto"/>
            <w:left w:val="none" w:sz="0" w:space="0" w:color="auto"/>
            <w:bottom w:val="none" w:sz="0" w:space="0" w:color="auto"/>
            <w:right w:val="none" w:sz="0" w:space="0" w:color="auto"/>
          </w:divBdr>
        </w:div>
        <w:div w:id="1657344291">
          <w:marLeft w:val="432"/>
          <w:marRight w:val="0"/>
          <w:marTop w:val="400"/>
          <w:marBottom w:val="0"/>
          <w:divBdr>
            <w:top w:val="none" w:sz="0" w:space="0" w:color="auto"/>
            <w:left w:val="none" w:sz="0" w:space="0" w:color="auto"/>
            <w:bottom w:val="none" w:sz="0" w:space="0" w:color="auto"/>
            <w:right w:val="none" w:sz="0" w:space="0" w:color="auto"/>
          </w:divBdr>
        </w:div>
        <w:div w:id="1290236114">
          <w:marLeft w:val="432"/>
          <w:marRight w:val="0"/>
          <w:marTop w:val="400"/>
          <w:marBottom w:val="0"/>
          <w:divBdr>
            <w:top w:val="none" w:sz="0" w:space="0" w:color="auto"/>
            <w:left w:val="none" w:sz="0" w:space="0" w:color="auto"/>
            <w:bottom w:val="none" w:sz="0" w:space="0" w:color="auto"/>
            <w:right w:val="none" w:sz="0" w:space="0" w:color="auto"/>
          </w:divBdr>
        </w:div>
        <w:div w:id="1176968046">
          <w:marLeft w:val="432"/>
          <w:marRight w:val="0"/>
          <w:marTop w:val="400"/>
          <w:marBottom w:val="0"/>
          <w:divBdr>
            <w:top w:val="none" w:sz="0" w:space="0" w:color="auto"/>
            <w:left w:val="none" w:sz="0" w:space="0" w:color="auto"/>
            <w:bottom w:val="none" w:sz="0" w:space="0" w:color="auto"/>
            <w:right w:val="none" w:sz="0" w:space="0" w:color="auto"/>
          </w:divBdr>
        </w:div>
        <w:div w:id="1627271041">
          <w:marLeft w:val="734"/>
          <w:marRight w:val="0"/>
          <w:marTop w:val="400"/>
          <w:marBottom w:val="0"/>
          <w:divBdr>
            <w:top w:val="none" w:sz="0" w:space="0" w:color="auto"/>
            <w:left w:val="none" w:sz="0" w:space="0" w:color="auto"/>
            <w:bottom w:val="none" w:sz="0" w:space="0" w:color="auto"/>
            <w:right w:val="none" w:sz="0" w:space="0" w:color="auto"/>
          </w:divBdr>
        </w:div>
        <w:div w:id="1736320725">
          <w:marLeft w:val="432"/>
          <w:marRight w:val="0"/>
          <w:marTop w:val="400"/>
          <w:marBottom w:val="0"/>
          <w:divBdr>
            <w:top w:val="none" w:sz="0" w:space="0" w:color="auto"/>
            <w:left w:val="none" w:sz="0" w:space="0" w:color="auto"/>
            <w:bottom w:val="none" w:sz="0" w:space="0" w:color="auto"/>
            <w:right w:val="none" w:sz="0" w:space="0" w:color="auto"/>
          </w:divBdr>
        </w:div>
        <w:div w:id="472218554">
          <w:marLeft w:val="432"/>
          <w:marRight w:val="0"/>
          <w:marTop w:val="400"/>
          <w:marBottom w:val="0"/>
          <w:divBdr>
            <w:top w:val="none" w:sz="0" w:space="0" w:color="auto"/>
            <w:left w:val="none" w:sz="0" w:space="0" w:color="auto"/>
            <w:bottom w:val="none" w:sz="0" w:space="0" w:color="auto"/>
            <w:right w:val="none" w:sz="0" w:space="0" w:color="auto"/>
          </w:divBdr>
        </w:div>
        <w:div w:id="1240554040">
          <w:marLeft w:val="734"/>
          <w:marRight w:val="0"/>
          <w:marTop w:val="400"/>
          <w:marBottom w:val="0"/>
          <w:divBdr>
            <w:top w:val="none" w:sz="0" w:space="0" w:color="auto"/>
            <w:left w:val="none" w:sz="0" w:space="0" w:color="auto"/>
            <w:bottom w:val="none" w:sz="0" w:space="0" w:color="auto"/>
            <w:right w:val="none" w:sz="0" w:space="0" w:color="auto"/>
          </w:divBdr>
        </w:div>
        <w:div w:id="806513262">
          <w:marLeft w:val="432"/>
          <w:marRight w:val="0"/>
          <w:marTop w:val="400"/>
          <w:marBottom w:val="0"/>
          <w:divBdr>
            <w:top w:val="none" w:sz="0" w:space="0" w:color="auto"/>
            <w:left w:val="none" w:sz="0" w:space="0" w:color="auto"/>
            <w:bottom w:val="none" w:sz="0" w:space="0" w:color="auto"/>
            <w:right w:val="none" w:sz="0" w:space="0" w:color="auto"/>
          </w:divBdr>
        </w:div>
        <w:div w:id="519659828">
          <w:marLeft w:val="734"/>
          <w:marRight w:val="0"/>
          <w:marTop w:val="400"/>
          <w:marBottom w:val="0"/>
          <w:divBdr>
            <w:top w:val="none" w:sz="0" w:space="0" w:color="auto"/>
            <w:left w:val="none" w:sz="0" w:space="0" w:color="auto"/>
            <w:bottom w:val="none" w:sz="0" w:space="0" w:color="auto"/>
            <w:right w:val="none" w:sz="0" w:space="0" w:color="auto"/>
          </w:divBdr>
        </w:div>
        <w:div w:id="753167400">
          <w:marLeft w:val="432"/>
          <w:marRight w:val="0"/>
          <w:marTop w:val="400"/>
          <w:marBottom w:val="0"/>
          <w:divBdr>
            <w:top w:val="none" w:sz="0" w:space="0" w:color="auto"/>
            <w:left w:val="none" w:sz="0" w:space="0" w:color="auto"/>
            <w:bottom w:val="none" w:sz="0" w:space="0" w:color="auto"/>
            <w:right w:val="none" w:sz="0" w:space="0" w:color="auto"/>
          </w:divBdr>
        </w:div>
        <w:div w:id="1965192637">
          <w:marLeft w:val="432"/>
          <w:marRight w:val="0"/>
          <w:marTop w:val="400"/>
          <w:marBottom w:val="0"/>
          <w:divBdr>
            <w:top w:val="none" w:sz="0" w:space="0" w:color="auto"/>
            <w:left w:val="none" w:sz="0" w:space="0" w:color="auto"/>
            <w:bottom w:val="none" w:sz="0" w:space="0" w:color="auto"/>
            <w:right w:val="none" w:sz="0" w:space="0" w:color="auto"/>
          </w:divBdr>
        </w:div>
        <w:div w:id="366954464">
          <w:marLeft w:val="734"/>
          <w:marRight w:val="0"/>
          <w:marTop w:val="400"/>
          <w:marBottom w:val="0"/>
          <w:divBdr>
            <w:top w:val="none" w:sz="0" w:space="0" w:color="auto"/>
            <w:left w:val="none" w:sz="0" w:space="0" w:color="auto"/>
            <w:bottom w:val="none" w:sz="0" w:space="0" w:color="auto"/>
            <w:right w:val="none" w:sz="0" w:space="0" w:color="auto"/>
          </w:divBdr>
        </w:div>
        <w:div w:id="1030187568">
          <w:marLeft w:val="734"/>
          <w:marRight w:val="0"/>
          <w:marTop w:val="400"/>
          <w:marBottom w:val="0"/>
          <w:divBdr>
            <w:top w:val="none" w:sz="0" w:space="0" w:color="auto"/>
            <w:left w:val="none" w:sz="0" w:space="0" w:color="auto"/>
            <w:bottom w:val="none" w:sz="0" w:space="0" w:color="auto"/>
            <w:right w:val="none" w:sz="0" w:space="0" w:color="auto"/>
          </w:divBdr>
        </w:div>
        <w:div w:id="534776794">
          <w:marLeft w:val="734"/>
          <w:marRight w:val="0"/>
          <w:marTop w:val="400"/>
          <w:marBottom w:val="0"/>
          <w:divBdr>
            <w:top w:val="none" w:sz="0" w:space="0" w:color="auto"/>
            <w:left w:val="none" w:sz="0" w:space="0" w:color="auto"/>
            <w:bottom w:val="none" w:sz="0" w:space="0" w:color="auto"/>
            <w:right w:val="none" w:sz="0" w:space="0" w:color="auto"/>
          </w:divBdr>
        </w:div>
        <w:div w:id="82344233">
          <w:marLeft w:val="734"/>
          <w:marRight w:val="0"/>
          <w:marTop w:val="400"/>
          <w:marBottom w:val="0"/>
          <w:divBdr>
            <w:top w:val="none" w:sz="0" w:space="0" w:color="auto"/>
            <w:left w:val="none" w:sz="0" w:space="0" w:color="auto"/>
            <w:bottom w:val="none" w:sz="0" w:space="0" w:color="auto"/>
            <w:right w:val="none" w:sz="0" w:space="0" w:color="auto"/>
          </w:divBdr>
        </w:div>
        <w:div w:id="198051502">
          <w:marLeft w:val="734"/>
          <w:marRight w:val="0"/>
          <w:marTop w:val="400"/>
          <w:marBottom w:val="0"/>
          <w:divBdr>
            <w:top w:val="none" w:sz="0" w:space="0" w:color="auto"/>
            <w:left w:val="none" w:sz="0" w:space="0" w:color="auto"/>
            <w:bottom w:val="none" w:sz="0" w:space="0" w:color="auto"/>
            <w:right w:val="none" w:sz="0" w:space="0" w:color="auto"/>
          </w:divBdr>
        </w:div>
        <w:div w:id="1572620288">
          <w:marLeft w:val="734"/>
          <w:marRight w:val="0"/>
          <w:marTop w:val="400"/>
          <w:marBottom w:val="0"/>
          <w:divBdr>
            <w:top w:val="none" w:sz="0" w:space="0" w:color="auto"/>
            <w:left w:val="none" w:sz="0" w:space="0" w:color="auto"/>
            <w:bottom w:val="none" w:sz="0" w:space="0" w:color="auto"/>
            <w:right w:val="none" w:sz="0" w:space="0" w:color="auto"/>
          </w:divBdr>
        </w:div>
        <w:div w:id="1204708726">
          <w:marLeft w:val="734"/>
          <w:marRight w:val="0"/>
          <w:marTop w:val="400"/>
          <w:marBottom w:val="0"/>
          <w:divBdr>
            <w:top w:val="none" w:sz="0" w:space="0" w:color="auto"/>
            <w:left w:val="none" w:sz="0" w:space="0" w:color="auto"/>
            <w:bottom w:val="none" w:sz="0" w:space="0" w:color="auto"/>
            <w:right w:val="none" w:sz="0" w:space="0" w:color="auto"/>
          </w:divBdr>
        </w:div>
        <w:div w:id="1783383382">
          <w:marLeft w:val="734"/>
          <w:marRight w:val="0"/>
          <w:marTop w:val="400"/>
          <w:marBottom w:val="0"/>
          <w:divBdr>
            <w:top w:val="none" w:sz="0" w:space="0" w:color="auto"/>
            <w:left w:val="none" w:sz="0" w:space="0" w:color="auto"/>
            <w:bottom w:val="none" w:sz="0" w:space="0" w:color="auto"/>
            <w:right w:val="none" w:sz="0" w:space="0" w:color="auto"/>
          </w:divBdr>
        </w:div>
        <w:div w:id="1964652799">
          <w:marLeft w:val="734"/>
          <w:marRight w:val="0"/>
          <w:marTop w:val="400"/>
          <w:marBottom w:val="0"/>
          <w:divBdr>
            <w:top w:val="none" w:sz="0" w:space="0" w:color="auto"/>
            <w:left w:val="none" w:sz="0" w:space="0" w:color="auto"/>
            <w:bottom w:val="none" w:sz="0" w:space="0" w:color="auto"/>
            <w:right w:val="none" w:sz="0" w:space="0" w:color="auto"/>
          </w:divBdr>
        </w:div>
        <w:div w:id="1981300635">
          <w:marLeft w:val="734"/>
          <w:marRight w:val="0"/>
          <w:marTop w:val="400"/>
          <w:marBottom w:val="0"/>
          <w:divBdr>
            <w:top w:val="none" w:sz="0" w:space="0" w:color="auto"/>
            <w:left w:val="none" w:sz="0" w:space="0" w:color="auto"/>
            <w:bottom w:val="none" w:sz="0" w:space="0" w:color="auto"/>
            <w:right w:val="none" w:sz="0" w:space="0" w:color="auto"/>
          </w:divBdr>
        </w:div>
        <w:div w:id="2074690610">
          <w:marLeft w:val="734"/>
          <w:marRight w:val="0"/>
          <w:marTop w:val="400"/>
          <w:marBottom w:val="0"/>
          <w:divBdr>
            <w:top w:val="none" w:sz="0" w:space="0" w:color="auto"/>
            <w:left w:val="none" w:sz="0" w:space="0" w:color="auto"/>
            <w:bottom w:val="none" w:sz="0" w:space="0" w:color="auto"/>
            <w:right w:val="none" w:sz="0" w:space="0" w:color="auto"/>
          </w:divBdr>
        </w:div>
        <w:div w:id="1281110334">
          <w:marLeft w:val="734"/>
          <w:marRight w:val="0"/>
          <w:marTop w:val="400"/>
          <w:marBottom w:val="0"/>
          <w:divBdr>
            <w:top w:val="none" w:sz="0" w:space="0" w:color="auto"/>
            <w:left w:val="none" w:sz="0" w:space="0" w:color="auto"/>
            <w:bottom w:val="none" w:sz="0" w:space="0" w:color="auto"/>
            <w:right w:val="none" w:sz="0" w:space="0" w:color="auto"/>
          </w:divBdr>
        </w:div>
        <w:div w:id="2088335533">
          <w:marLeft w:val="734"/>
          <w:marRight w:val="0"/>
          <w:marTop w:val="400"/>
          <w:marBottom w:val="0"/>
          <w:divBdr>
            <w:top w:val="none" w:sz="0" w:space="0" w:color="auto"/>
            <w:left w:val="none" w:sz="0" w:space="0" w:color="auto"/>
            <w:bottom w:val="none" w:sz="0" w:space="0" w:color="auto"/>
            <w:right w:val="none" w:sz="0" w:space="0" w:color="auto"/>
          </w:divBdr>
        </w:div>
        <w:div w:id="1531600832">
          <w:marLeft w:val="734"/>
          <w:marRight w:val="0"/>
          <w:marTop w:val="400"/>
          <w:marBottom w:val="0"/>
          <w:divBdr>
            <w:top w:val="none" w:sz="0" w:space="0" w:color="auto"/>
            <w:left w:val="none" w:sz="0" w:space="0" w:color="auto"/>
            <w:bottom w:val="none" w:sz="0" w:space="0" w:color="auto"/>
            <w:right w:val="none" w:sz="0" w:space="0" w:color="auto"/>
          </w:divBdr>
        </w:div>
        <w:div w:id="372968142">
          <w:marLeft w:val="734"/>
          <w:marRight w:val="0"/>
          <w:marTop w:val="400"/>
          <w:marBottom w:val="0"/>
          <w:divBdr>
            <w:top w:val="none" w:sz="0" w:space="0" w:color="auto"/>
            <w:left w:val="none" w:sz="0" w:space="0" w:color="auto"/>
            <w:bottom w:val="none" w:sz="0" w:space="0" w:color="auto"/>
            <w:right w:val="none" w:sz="0" w:space="0" w:color="auto"/>
          </w:divBdr>
        </w:div>
        <w:div w:id="1911958927">
          <w:marLeft w:val="734"/>
          <w:marRight w:val="0"/>
          <w:marTop w:val="400"/>
          <w:marBottom w:val="0"/>
          <w:divBdr>
            <w:top w:val="none" w:sz="0" w:space="0" w:color="auto"/>
            <w:left w:val="none" w:sz="0" w:space="0" w:color="auto"/>
            <w:bottom w:val="none" w:sz="0" w:space="0" w:color="auto"/>
            <w:right w:val="none" w:sz="0" w:space="0" w:color="auto"/>
          </w:divBdr>
        </w:div>
        <w:div w:id="115637742">
          <w:marLeft w:val="734"/>
          <w:marRight w:val="0"/>
          <w:marTop w:val="400"/>
          <w:marBottom w:val="0"/>
          <w:divBdr>
            <w:top w:val="none" w:sz="0" w:space="0" w:color="auto"/>
            <w:left w:val="none" w:sz="0" w:space="0" w:color="auto"/>
            <w:bottom w:val="none" w:sz="0" w:space="0" w:color="auto"/>
            <w:right w:val="none" w:sz="0" w:space="0" w:color="auto"/>
          </w:divBdr>
        </w:div>
        <w:div w:id="83886317">
          <w:marLeft w:val="734"/>
          <w:marRight w:val="0"/>
          <w:marTop w:val="400"/>
          <w:marBottom w:val="0"/>
          <w:divBdr>
            <w:top w:val="none" w:sz="0" w:space="0" w:color="auto"/>
            <w:left w:val="none" w:sz="0" w:space="0" w:color="auto"/>
            <w:bottom w:val="none" w:sz="0" w:space="0" w:color="auto"/>
            <w:right w:val="none" w:sz="0" w:space="0" w:color="auto"/>
          </w:divBdr>
        </w:div>
        <w:div w:id="6488788">
          <w:marLeft w:val="734"/>
          <w:marRight w:val="0"/>
          <w:marTop w:val="400"/>
          <w:marBottom w:val="0"/>
          <w:divBdr>
            <w:top w:val="none" w:sz="0" w:space="0" w:color="auto"/>
            <w:left w:val="none" w:sz="0" w:space="0" w:color="auto"/>
            <w:bottom w:val="none" w:sz="0" w:space="0" w:color="auto"/>
            <w:right w:val="none" w:sz="0" w:space="0" w:color="auto"/>
          </w:divBdr>
        </w:div>
        <w:div w:id="1729766072">
          <w:marLeft w:val="734"/>
          <w:marRight w:val="0"/>
          <w:marTop w:val="400"/>
          <w:marBottom w:val="0"/>
          <w:divBdr>
            <w:top w:val="none" w:sz="0" w:space="0" w:color="auto"/>
            <w:left w:val="none" w:sz="0" w:space="0" w:color="auto"/>
            <w:bottom w:val="none" w:sz="0" w:space="0" w:color="auto"/>
            <w:right w:val="none" w:sz="0" w:space="0" w:color="auto"/>
          </w:divBdr>
        </w:div>
        <w:div w:id="1140883174">
          <w:marLeft w:val="734"/>
          <w:marRight w:val="0"/>
          <w:marTop w:val="400"/>
          <w:marBottom w:val="0"/>
          <w:divBdr>
            <w:top w:val="none" w:sz="0" w:space="0" w:color="auto"/>
            <w:left w:val="none" w:sz="0" w:space="0" w:color="auto"/>
            <w:bottom w:val="none" w:sz="0" w:space="0" w:color="auto"/>
            <w:right w:val="none" w:sz="0" w:space="0" w:color="auto"/>
          </w:divBdr>
        </w:div>
        <w:div w:id="552082578">
          <w:marLeft w:val="734"/>
          <w:marRight w:val="0"/>
          <w:marTop w:val="400"/>
          <w:marBottom w:val="0"/>
          <w:divBdr>
            <w:top w:val="none" w:sz="0" w:space="0" w:color="auto"/>
            <w:left w:val="none" w:sz="0" w:space="0" w:color="auto"/>
            <w:bottom w:val="none" w:sz="0" w:space="0" w:color="auto"/>
            <w:right w:val="none" w:sz="0" w:space="0" w:color="auto"/>
          </w:divBdr>
        </w:div>
        <w:div w:id="1646467329">
          <w:marLeft w:val="734"/>
          <w:marRight w:val="0"/>
          <w:marTop w:val="400"/>
          <w:marBottom w:val="0"/>
          <w:divBdr>
            <w:top w:val="none" w:sz="0" w:space="0" w:color="auto"/>
            <w:left w:val="none" w:sz="0" w:space="0" w:color="auto"/>
            <w:bottom w:val="none" w:sz="0" w:space="0" w:color="auto"/>
            <w:right w:val="none" w:sz="0" w:space="0" w:color="auto"/>
          </w:divBdr>
        </w:div>
        <w:div w:id="1545629618">
          <w:marLeft w:val="734"/>
          <w:marRight w:val="0"/>
          <w:marTop w:val="400"/>
          <w:marBottom w:val="0"/>
          <w:divBdr>
            <w:top w:val="none" w:sz="0" w:space="0" w:color="auto"/>
            <w:left w:val="none" w:sz="0" w:space="0" w:color="auto"/>
            <w:bottom w:val="none" w:sz="0" w:space="0" w:color="auto"/>
            <w:right w:val="none" w:sz="0" w:space="0" w:color="auto"/>
          </w:divBdr>
        </w:div>
        <w:div w:id="2055159122">
          <w:marLeft w:val="734"/>
          <w:marRight w:val="0"/>
          <w:marTop w:val="400"/>
          <w:marBottom w:val="0"/>
          <w:divBdr>
            <w:top w:val="none" w:sz="0" w:space="0" w:color="auto"/>
            <w:left w:val="none" w:sz="0" w:space="0" w:color="auto"/>
            <w:bottom w:val="none" w:sz="0" w:space="0" w:color="auto"/>
            <w:right w:val="none" w:sz="0" w:space="0" w:color="auto"/>
          </w:divBdr>
        </w:div>
        <w:div w:id="1439333246">
          <w:marLeft w:val="734"/>
          <w:marRight w:val="0"/>
          <w:marTop w:val="400"/>
          <w:marBottom w:val="0"/>
          <w:divBdr>
            <w:top w:val="none" w:sz="0" w:space="0" w:color="auto"/>
            <w:left w:val="none" w:sz="0" w:space="0" w:color="auto"/>
            <w:bottom w:val="none" w:sz="0" w:space="0" w:color="auto"/>
            <w:right w:val="none" w:sz="0" w:space="0" w:color="auto"/>
          </w:divBdr>
        </w:div>
        <w:div w:id="579825077">
          <w:marLeft w:val="734"/>
          <w:marRight w:val="0"/>
          <w:marTop w:val="400"/>
          <w:marBottom w:val="0"/>
          <w:divBdr>
            <w:top w:val="none" w:sz="0" w:space="0" w:color="auto"/>
            <w:left w:val="none" w:sz="0" w:space="0" w:color="auto"/>
            <w:bottom w:val="none" w:sz="0" w:space="0" w:color="auto"/>
            <w:right w:val="none" w:sz="0" w:space="0" w:color="auto"/>
          </w:divBdr>
        </w:div>
        <w:div w:id="1946493992">
          <w:marLeft w:val="734"/>
          <w:marRight w:val="0"/>
          <w:marTop w:val="400"/>
          <w:marBottom w:val="0"/>
          <w:divBdr>
            <w:top w:val="none" w:sz="0" w:space="0" w:color="auto"/>
            <w:left w:val="none" w:sz="0" w:space="0" w:color="auto"/>
            <w:bottom w:val="none" w:sz="0" w:space="0" w:color="auto"/>
            <w:right w:val="none" w:sz="0" w:space="0" w:color="auto"/>
          </w:divBdr>
        </w:div>
        <w:div w:id="682129533">
          <w:marLeft w:val="734"/>
          <w:marRight w:val="0"/>
          <w:marTop w:val="400"/>
          <w:marBottom w:val="0"/>
          <w:divBdr>
            <w:top w:val="none" w:sz="0" w:space="0" w:color="auto"/>
            <w:left w:val="none" w:sz="0" w:space="0" w:color="auto"/>
            <w:bottom w:val="none" w:sz="0" w:space="0" w:color="auto"/>
            <w:right w:val="none" w:sz="0" w:space="0" w:color="auto"/>
          </w:divBdr>
        </w:div>
        <w:div w:id="2009749422">
          <w:marLeft w:val="734"/>
          <w:marRight w:val="0"/>
          <w:marTop w:val="400"/>
          <w:marBottom w:val="0"/>
          <w:divBdr>
            <w:top w:val="none" w:sz="0" w:space="0" w:color="auto"/>
            <w:left w:val="none" w:sz="0" w:space="0" w:color="auto"/>
            <w:bottom w:val="none" w:sz="0" w:space="0" w:color="auto"/>
            <w:right w:val="none" w:sz="0" w:space="0" w:color="auto"/>
          </w:divBdr>
        </w:div>
        <w:div w:id="1341738962">
          <w:marLeft w:val="734"/>
          <w:marRight w:val="0"/>
          <w:marTop w:val="400"/>
          <w:marBottom w:val="0"/>
          <w:divBdr>
            <w:top w:val="none" w:sz="0" w:space="0" w:color="auto"/>
            <w:left w:val="none" w:sz="0" w:space="0" w:color="auto"/>
            <w:bottom w:val="none" w:sz="0" w:space="0" w:color="auto"/>
            <w:right w:val="none" w:sz="0" w:space="0" w:color="auto"/>
          </w:divBdr>
        </w:div>
        <w:div w:id="726415630">
          <w:marLeft w:val="734"/>
          <w:marRight w:val="0"/>
          <w:marTop w:val="400"/>
          <w:marBottom w:val="0"/>
          <w:divBdr>
            <w:top w:val="none" w:sz="0" w:space="0" w:color="auto"/>
            <w:left w:val="none" w:sz="0" w:space="0" w:color="auto"/>
            <w:bottom w:val="none" w:sz="0" w:space="0" w:color="auto"/>
            <w:right w:val="none" w:sz="0" w:space="0" w:color="auto"/>
          </w:divBdr>
        </w:div>
        <w:div w:id="1273979508">
          <w:marLeft w:val="734"/>
          <w:marRight w:val="0"/>
          <w:marTop w:val="400"/>
          <w:marBottom w:val="0"/>
          <w:divBdr>
            <w:top w:val="none" w:sz="0" w:space="0" w:color="auto"/>
            <w:left w:val="none" w:sz="0" w:space="0" w:color="auto"/>
            <w:bottom w:val="none" w:sz="0" w:space="0" w:color="auto"/>
            <w:right w:val="none" w:sz="0" w:space="0" w:color="auto"/>
          </w:divBdr>
        </w:div>
        <w:div w:id="1591815749">
          <w:marLeft w:val="734"/>
          <w:marRight w:val="0"/>
          <w:marTop w:val="400"/>
          <w:marBottom w:val="0"/>
          <w:divBdr>
            <w:top w:val="none" w:sz="0" w:space="0" w:color="auto"/>
            <w:left w:val="none" w:sz="0" w:space="0" w:color="auto"/>
            <w:bottom w:val="none" w:sz="0" w:space="0" w:color="auto"/>
            <w:right w:val="none" w:sz="0" w:space="0" w:color="auto"/>
          </w:divBdr>
        </w:div>
        <w:div w:id="429476047">
          <w:marLeft w:val="734"/>
          <w:marRight w:val="0"/>
          <w:marTop w:val="400"/>
          <w:marBottom w:val="0"/>
          <w:divBdr>
            <w:top w:val="none" w:sz="0" w:space="0" w:color="auto"/>
            <w:left w:val="none" w:sz="0" w:space="0" w:color="auto"/>
            <w:bottom w:val="none" w:sz="0" w:space="0" w:color="auto"/>
            <w:right w:val="none" w:sz="0" w:space="0" w:color="auto"/>
          </w:divBdr>
        </w:div>
        <w:div w:id="773553122">
          <w:marLeft w:val="734"/>
          <w:marRight w:val="0"/>
          <w:marTop w:val="400"/>
          <w:marBottom w:val="0"/>
          <w:divBdr>
            <w:top w:val="none" w:sz="0" w:space="0" w:color="auto"/>
            <w:left w:val="none" w:sz="0" w:space="0" w:color="auto"/>
            <w:bottom w:val="none" w:sz="0" w:space="0" w:color="auto"/>
            <w:right w:val="none" w:sz="0" w:space="0" w:color="auto"/>
          </w:divBdr>
        </w:div>
        <w:div w:id="909075087">
          <w:marLeft w:val="734"/>
          <w:marRight w:val="0"/>
          <w:marTop w:val="400"/>
          <w:marBottom w:val="0"/>
          <w:divBdr>
            <w:top w:val="none" w:sz="0" w:space="0" w:color="auto"/>
            <w:left w:val="none" w:sz="0" w:space="0" w:color="auto"/>
            <w:bottom w:val="none" w:sz="0" w:space="0" w:color="auto"/>
            <w:right w:val="none" w:sz="0" w:space="0" w:color="auto"/>
          </w:divBdr>
        </w:div>
        <w:div w:id="422460129">
          <w:marLeft w:val="734"/>
          <w:marRight w:val="0"/>
          <w:marTop w:val="400"/>
          <w:marBottom w:val="0"/>
          <w:divBdr>
            <w:top w:val="none" w:sz="0" w:space="0" w:color="auto"/>
            <w:left w:val="none" w:sz="0" w:space="0" w:color="auto"/>
            <w:bottom w:val="none" w:sz="0" w:space="0" w:color="auto"/>
            <w:right w:val="none" w:sz="0" w:space="0" w:color="auto"/>
          </w:divBdr>
        </w:div>
        <w:div w:id="1455756775">
          <w:marLeft w:val="734"/>
          <w:marRight w:val="0"/>
          <w:marTop w:val="400"/>
          <w:marBottom w:val="0"/>
          <w:divBdr>
            <w:top w:val="none" w:sz="0" w:space="0" w:color="auto"/>
            <w:left w:val="none" w:sz="0" w:space="0" w:color="auto"/>
            <w:bottom w:val="none" w:sz="0" w:space="0" w:color="auto"/>
            <w:right w:val="none" w:sz="0" w:space="0" w:color="auto"/>
          </w:divBdr>
        </w:div>
        <w:div w:id="1071851943">
          <w:marLeft w:val="734"/>
          <w:marRight w:val="0"/>
          <w:marTop w:val="400"/>
          <w:marBottom w:val="0"/>
          <w:divBdr>
            <w:top w:val="none" w:sz="0" w:space="0" w:color="auto"/>
            <w:left w:val="none" w:sz="0" w:space="0" w:color="auto"/>
            <w:bottom w:val="none" w:sz="0" w:space="0" w:color="auto"/>
            <w:right w:val="none" w:sz="0" w:space="0" w:color="auto"/>
          </w:divBdr>
        </w:div>
        <w:div w:id="2144346901">
          <w:marLeft w:val="734"/>
          <w:marRight w:val="0"/>
          <w:marTop w:val="400"/>
          <w:marBottom w:val="0"/>
          <w:divBdr>
            <w:top w:val="none" w:sz="0" w:space="0" w:color="auto"/>
            <w:left w:val="none" w:sz="0" w:space="0" w:color="auto"/>
            <w:bottom w:val="none" w:sz="0" w:space="0" w:color="auto"/>
            <w:right w:val="none" w:sz="0" w:space="0" w:color="auto"/>
          </w:divBdr>
        </w:div>
        <w:div w:id="1418552107">
          <w:marLeft w:val="734"/>
          <w:marRight w:val="0"/>
          <w:marTop w:val="400"/>
          <w:marBottom w:val="0"/>
          <w:divBdr>
            <w:top w:val="none" w:sz="0" w:space="0" w:color="auto"/>
            <w:left w:val="none" w:sz="0" w:space="0" w:color="auto"/>
            <w:bottom w:val="none" w:sz="0" w:space="0" w:color="auto"/>
            <w:right w:val="none" w:sz="0" w:space="0" w:color="auto"/>
          </w:divBdr>
        </w:div>
        <w:div w:id="1638951870">
          <w:marLeft w:val="734"/>
          <w:marRight w:val="0"/>
          <w:marTop w:val="400"/>
          <w:marBottom w:val="0"/>
          <w:divBdr>
            <w:top w:val="none" w:sz="0" w:space="0" w:color="auto"/>
            <w:left w:val="none" w:sz="0" w:space="0" w:color="auto"/>
            <w:bottom w:val="none" w:sz="0" w:space="0" w:color="auto"/>
            <w:right w:val="none" w:sz="0" w:space="0" w:color="auto"/>
          </w:divBdr>
        </w:div>
        <w:div w:id="390269316">
          <w:marLeft w:val="734"/>
          <w:marRight w:val="0"/>
          <w:marTop w:val="400"/>
          <w:marBottom w:val="0"/>
          <w:divBdr>
            <w:top w:val="none" w:sz="0" w:space="0" w:color="auto"/>
            <w:left w:val="none" w:sz="0" w:space="0" w:color="auto"/>
            <w:bottom w:val="none" w:sz="0" w:space="0" w:color="auto"/>
            <w:right w:val="none" w:sz="0" w:space="0" w:color="auto"/>
          </w:divBdr>
        </w:div>
        <w:div w:id="252858887">
          <w:marLeft w:val="734"/>
          <w:marRight w:val="0"/>
          <w:marTop w:val="400"/>
          <w:marBottom w:val="0"/>
          <w:divBdr>
            <w:top w:val="none" w:sz="0" w:space="0" w:color="auto"/>
            <w:left w:val="none" w:sz="0" w:space="0" w:color="auto"/>
            <w:bottom w:val="none" w:sz="0" w:space="0" w:color="auto"/>
            <w:right w:val="none" w:sz="0" w:space="0" w:color="auto"/>
          </w:divBdr>
        </w:div>
        <w:div w:id="1373530039">
          <w:marLeft w:val="1440"/>
          <w:marRight w:val="0"/>
          <w:marTop w:val="120"/>
          <w:marBottom w:val="0"/>
          <w:divBdr>
            <w:top w:val="none" w:sz="0" w:space="0" w:color="auto"/>
            <w:left w:val="none" w:sz="0" w:space="0" w:color="auto"/>
            <w:bottom w:val="none" w:sz="0" w:space="0" w:color="auto"/>
            <w:right w:val="none" w:sz="0" w:space="0" w:color="auto"/>
          </w:divBdr>
        </w:div>
        <w:div w:id="6908769">
          <w:marLeft w:val="734"/>
          <w:marRight w:val="0"/>
          <w:marTop w:val="400"/>
          <w:marBottom w:val="0"/>
          <w:divBdr>
            <w:top w:val="none" w:sz="0" w:space="0" w:color="auto"/>
            <w:left w:val="none" w:sz="0" w:space="0" w:color="auto"/>
            <w:bottom w:val="none" w:sz="0" w:space="0" w:color="auto"/>
            <w:right w:val="none" w:sz="0" w:space="0" w:color="auto"/>
          </w:divBdr>
        </w:div>
        <w:div w:id="1537622037">
          <w:marLeft w:val="734"/>
          <w:marRight w:val="0"/>
          <w:marTop w:val="400"/>
          <w:marBottom w:val="0"/>
          <w:divBdr>
            <w:top w:val="none" w:sz="0" w:space="0" w:color="auto"/>
            <w:left w:val="none" w:sz="0" w:space="0" w:color="auto"/>
            <w:bottom w:val="none" w:sz="0" w:space="0" w:color="auto"/>
            <w:right w:val="none" w:sz="0" w:space="0" w:color="auto"/>
          </w:divBdr>
        </w:div>
        <w:div w:id="2033458538">
          <w:marLeft w:val="734"/>
          <w:marRight w:val="0"/>
          <w:marTop w:val="400"/>
          <w:marBottom w:val="0"/>
          <w:divBdr>
            <w:top w:val="none" w:sz="0" w:space="0" w:color="auto"/>
            <w:left w:val="none" w:sz="0" w:space="0" w:color="auto"/>
            <w:bottom w:val="none" w:sz="0" w:space="0" w:color="auto"/>
            <w:right w:val="none" w:sz="0" w:space="0" w:color="auto"/>
          </w:divBdr>
        </w:div>
        <w:div w:id="1679623569">
          <w:marLeft w:val="734"/>
          <w:marRight w:val="0"/>
          <w:marTop w:val="400"/>
          <w:marBottom w:val="0"/>
          <w:divBdr>
            <w:top w:val="none" w:sz="0" w:space="0" w:color="auto"/>
            <w:left w:val="none" w:sz="0" w:space="0" w:color="auto"/>
            <w:bottom w:val="none" w:sz="0" w:space="0" w:color="auto"/>
            <w:right w:val="none" w:sz="0" w:space="0" w:color="auto"/>
          </w:divBdr>
        </w:div>
        <w:div w:id="561521829">
          <w:marLeft w:val="734"/>
          <w:marRight w:val="0"/>
          <w:marTop w:val="400"/>
          <w:marBottom w:val="0"/>
          <w:divBdr>
            <w:top w:val="none" w:sz="0" w:space="0" w:color="auto"/>
            <w:left w:val="none" w:sz="0" w:space="0" w:color="auto"/>
            <w:bottom w:val="none" w:sz="0" w:space="0" w:color="auto"/>
            <w:right w:val="none" w:sz="0" w:space="0" w:color="auto"/>
          </w:divBdr>
        </w:div>
        <w:div w:id="1656646360">
          <w:marLeft w:val="734"/>
          <w:marRight w:val="0"/>
          <w:marTop w:val="400"/>
          <w:marBottom w:val="0"/>
          <w:divBdr>
            <w:top w:val="none" w:sz="0" w:space="0" w:color="auto"/>
            <w:left w:val="none" w:sz="0" w:space="0" w:color="auto"/>
            <w:bottom w:val="none" w:sz="0" w:space="0" w:color="auto"/>
            <w:right w:val="none" w:sz="0" w:space="0" w:color="auto"/>
          </w:divBdr>
        </w:div>
        <w:div w:id="1983726298">
          <w:marLeft w:val="734"/>
          <w:marRight w:val="0"/>
          <w:marTop w:val="400"/>
          <w:marBottom w:val="0"/>
          <w:divBdr>
            <w:top w:val="none" w:sz="0" w:space="0" w:color="auto"/>
            <w:left w:val="none" w:sz="0" w:space="0" w:color="auto"/>
            <w:bottom w:val="none" w:sz="0" w:space="0" w:color="auto"/>
            <w:right w:val="none" w:sz="0" w:space="0" w:color="auto"/>
          </w:divBdr>
        </w:div>
        <w:div w:id="1756703833">
          <w:marLeft w:val="734"/>
          <w:marRight w:val="0"/>
          <w:marTop w:val="400"/>
          <w:marBottom w:val="0"/>
          <w:divBdr>
            <w:top w:val="none" w:sz="0" w:space="0" w:color="auto"/>
            <w:left w:val="none" w:sz="0" w:space="0" w:color="auto"/>
            <w:bottom w:val="none" w:sz="0" w:space="0" w:color="auto"/>
            <w:right w:val="none" w:sz="0" w:space="0" w:color="auto"/>
          </w:divBdr>
        </w:div>
        <w:div w:id="1167984560">
          <w:marLeft w:val="734"/>
          <w:marRight w:val="0"/>
          <w:marTop w:val="400"/>
          <w:marBottom w:val="0"/>
          <w:divBdr>
            <w:top w:val="none" w:sz="0" w:space="0" w:color="auto"/>
            <w:left w:val="none" w:sz="0" w:space="0" w:color="auto"/>
            <w:bottom w:val="none" w:sz="0" w:space="0" w:color="auto"/>
            <w:right w:val="none" w:sz="0" w:space="0" w:color="auto"/>
          </w:divBdr>
        </w:div>
        <w:div w:id="996954232">
          <w:marLeft w:val="734"/>
          <w:marRight w:val="0"/>
          <w:marTop w:val="400"/>
          <w:marBottom w:val="0"/>
          <w:divBdr>
            <w:top w:val="none" w:sz="0" w:space="0" w:color="auto"/>
            <w:left w:val="none" w:sz="0" w:space="0" w:color="auto"/>
            <w:bottom w:val="none" w:sz="0" w:space="0" w:color="auto"/>
            <w:right w:val="none" w:sz="0" w:space="0" w:color="auto"/>
          </w:divBdr>
        </w:div>
        <w:div w:id="1388996690">
          <w:marLeft w:val="734"/>
          <w:marRight w:val="0"/>
          <w:marTop w:val="400"/>
          <w:marBottom w:val="0"/>
          <w:divBdr>
            <w:top w:val="none" w:sz="0" w:space="0" w:color="auto"/>
            <w:left w:val="none" w:sz="0" w:space="0" w:color="auto"/>
            <w:bottom w:val="none" w:sz="0" w:space="0" w:color="auto"/>
            <w:right w:val="none" w:sz="0" w:space="0" w:color="auto"/>
          </w:divBdr>
        </w:div>
        <w:div w:id="504978145">
          <w:marLeft w:val="734"/>
          <w:marRight w:val="0"/>
          <w:marTop w:val="400"/>
          <w:marBottom w:val="0"/>
          <w:divBdr>
            <w:top w:val="none" w:sz="0" w:space="0" w:color="auto"/>
            <w:left w:val="none" w:sz="0" w:space="0" w:color="auto"/>
            <w:bottom w:val="none" w:sz="0" w:space="0" w:color="auto"/>
            <w:right w:val="none" w:sz="0" w:space="0" w:color="auto"/>
          </w:divBdr>
        </w:div>
        <w:div w:id="564296749">
          <w:marLeft w:val="734"/>
          <w:marRight w:val="0"/>
          <w:marTop w:val="400"/>
          <w:marBottom w:val="0"/>
          <w:divBdr>
            <w:top w:val="none" w:sz="0" w:space="0" w:color="auto"/>
            <w:left w:val="none" w:sz="0" w:space="0" w:color="auto"/>
            <w:bottom w:val="none" w:sz="0" w:space="0" w:color="auto"/>
            <w:right w:val="none" w:sz="0" w:space="0" w:color="auto"/>
          </w:divBdr>
        </w:div>
        <w:div w:id="158271479">
          <w:marLeft w:val="734"/>
          <w:marRight w:val="0"/>
          <w:marTop w:val="400"/>
          <w:marBottom w:val="0"/>
          <w:divBdr>
            <w:top w:val="none" w:sz="0" w:space="0" w:color="auto"/>
            <w:left w:val="none" w:sz="0" w:space="0" w:color="auto"/>
            <w:bottom w:val="none" w:sz="0" w:space="0" w:color="auto"/>
            <w:right w:val="none" w:sz="0" w:space="0" w:color="auto"/>
          </w:divBdr>
        </w:div>
        <w:div w:id="146552709">
          <w:marLeft w:val="734"/>
          <w:marRight w:val="0"/>
          <w:marTop w:val="4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jpg"/><Relationship Id="rId26" Type="http://schemas.openxmlformats.org/officeDocument/2006/relationships/hyperlink" Target="http://www.gpoaccess.gov/constitution/html/amdt4.html" TargetMode="External"/><Relationship Id="rId3" Type="http://schemas.openxmlformats.org/officeDocument/2006/relationships/settings" Target="settings.xml"/><Relationship Id="rId21" Type="http://schemas.openxmlformats.org/officeDocument/2006/relationships/hyperlink" Target="http://www.judiciary.state.nj.us/pressrel/2012/pr120719a.html" TargetMode="External"/><Relationship Id="rId34"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image" Target="media/image9.jpg"/><Relationship Id="rId25" Type="http://schemas.openxmlformats.org/officeDocument/2006/relationships/hyperlink" Target="http://www.denverda.org/DNA_Documents/Arrestee_Database/Indiana%20Arrestee%20Legislation%20-%20Jan%2013%202009.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public.psych.iastate.edu/glwells/NAS_Eyewitness_ID_Report.pdf" TargetMode="External"/><Relationship Id="rId29" Type="http://schemas.openxmlformats.org/officeDocument/2006/relationships/hyperlink" Target="http://www.denverda.org/DNA_Documents/Raine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dnaresource.com/documents/ArresteeDNALaws-2009.pdf"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2.png"/><Relationship Id="rId28" Type="http://schemas.openxmlformats.org/officeDocument/2006/relationships/hyperlink" Target="http://mdcourts.gov/opinions/coa/2004/129a03.pdf" TargetMode="External"/><Relationship Id="rId10" Type="http://schemas.openxmlformats.org/officeDocument/2006/relationships/image" Target="media/image4.tiff"/><Relationship Id="rId19" Type="http://schemas.openxmlformats.org/officeDocument/2006/relationships/image" Target="media/image11.png"/><Relationship Id="rId31" Type="http://schemas.openxmlformats.org/officeDocument/2006/relationships/hyperlink" Target="http://www.ncstl.org/search/results/view/59759?category=4"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6.jpg"/><Relationship Id="rId22" Type="http://schemas.openxmlformats.org/officeDocument/2006/relationships/hyperlink" Target="http://www.mass.gov/courts/docs/sjc/docs/model-jury-instructions-on-eyewitness-identification-november-2015.pdf" TargetMode="External"/><Relationship Id="rId27" Type="http://schemas.openxmlformats.org/officeDocument/2006/relationships/hyperlink" Target="http://mdcourts.gov/opinions/coa/2004/129a03.pdf" TargetMode="External"/><Relationship Id="rId30" Type="http://schemas.openxmlformats.org/officeDocument/2006/relationships/hyperlink" Target="http://www.courts.state.va.us/opinions/opnscvwp/1062051.pdf" TargetMode="External"/><Relationship Id="rId8"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25</Pages>
  <Words>6333</Words>
  <Characters>36101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WFSD</dc:creator>
  <cp:lastModifiedBy>Kristen J Drury</cp:lastModifiedBy>
  <cp:revision>6</cp:revision>
  <dcterms:created xsi:type="dcterms:W3CDTF">2021-08-18T13:48:00Z</dcterms:created>
  <dcterms:modified xsi:type="dcterms:W3CDTF">2021-08-26T19:04:00Z</dcterms:modified>
</cp:coreProperties>
</file>