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Name: ______________________________________</w:t>
        <w:tab/>
        <w:tab/>
        <w:tab/>
        <w:tab/>
        <w:tab/>
        <w:t xml:space="preserve">Molar Volume of a Gas Lab</w:t>
      </w:r>
      <w:r w:rsidDel="00000000" w:rsidR="00000000" w:rsidRPr="00000000">
        <w:rPr>
          <w:rtl w:val="0"/>
        </w:rPr>
      </w:r>
    </w:p>
    <w:p w:rsidR="00000000" w:rsidDel="00000000" w:rsidP="00000000" w:rsidRDefault="00000000" w:rsidRPr="00000000" w14:paraId="00000002">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Guiding Question</w:t>
      </w:r>
      <w:r w:rsidDel="00000000" w:rsidR="00000000" w:rsidRPr="00000000">
        <w:rPr>
          <w:rFonts w:ascii="Calibri" w:cs="Calibri" w:eastAsia="Calibri" w:hAnsi="Calibri"/>
          <w:sz w:val="22"/>
          <w:szCs w:val="22"/>
          <w:vertAlign w:val="baseline"/>
          <w:rtl w:val="0"/>
        </w:rPr>
        <w:t xml:space="preserve">: What is the volume of a mole of gas at STP?</w:t>
      </w:r>
      <w:r w:rsidDel="00000000" w:rsidR="00000000" w:rsidRPr="00000000">
        <w:rPr>
          <w:rtl w:val="0"/>
        </w:rPr>
      </w:r>
    </w:p>
    <w:p w:rsidR="00000000" w:rsidDel="00000000" w:rsidP="00000000" w:rsidRDefault="00000000" w:rsidRPr="00000000" w14:paraId="00000004">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Background Information: </w:t>
      </w:r>
      <w:r w:rsidDel="00000000" w:rsidR="00000000" w:rsidRPr="00000000">
        <w:rPr>
          <w:rFonts w:ascii="Calibri" w:cs="Calibri" w:eastAsia="Calibri" w:hAnsi="Calibri"/>
          <w:sz w:val="22"/>
          <w:szCs w:val="22"/>
          <w:vertAlign w:val="baseline"/>
          <w:rtl w:val="0"/>
        </w:rPr>
        <w:t xml:space="preserve">You will react magnesium with excess hydrochloric acid to form hydrogen gas. This gas will be fixed for STP values and you will determine your own molar volume. A eudiometer will be used to measure the gas collected over water. You must remember to correct the classroom pressure with the vapor pressure of the water. </w:t>
      </w:r>
    </w:p>
    <w:p w:rsidR="00000000" w:rsidDel="00000000" w:rsidP="00000000" w:rsidRDefault="00000000" w:rsidRPr="00000000" w14:paraId="0000000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Materials:</w:t>
      </w:r>
      <w:r w:rsidDel="00000000" w:rsidR="00000000" w:rsidRPr="00000000">
        <w:rPr>
          <w:rFonts w:ascii="Calibri" w:cs="Calibri" w:eastAsia="Calibri" w:hAnsi="Calibri"/>
          <w:sz w:val="22"/>
          <w:szCs w:val="22"/>
          <w:vertAlign w:val="baseline"/>
          <w:rtl w:val="0"/>
        </w:rPr>
        <w:t xml:space="preserve"> Magnesium, 3M Hydrochloric acid, copper thread, eudiometer, stopper with hole, beaker of water.</w:t>
      </w:r>
    </w:p>
    <w:p w:rsidR="00000000" w:rsidDel="00000000" w:rsidP="00000000" w:rsidRDefault="00000000" w:rsidRPr="00000000" w14:paraId="00000008">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Pre-Lab Questions:</w:t>
      </w:r>
      <w:r w:rsidDel="00000000" w:rsidR="00000000" w:rsidRPr="00000000">
        <w:rPr>
          <w:rtl w:val="0"/>
        </w:rPr>
      </w:r>
    </w:p>
    <w:p w:rsidR="00000000" w:rsidDel="00000000" w:rsidP="00000000" w:rsidRDefault="00000000" w:rsidRPr="00000000" w14:paraId="0000000A">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Write the molecular equation of hydrochloric acid reacting with magnesium metal.</w:t>
      </w:r>
    </w:p>
    <w:p w:rsidR="00000000" w:rsidDel="00000000" w:rsidP="00000000" w:rsidRDefault="00000000" w:rsidRPr="00000000" w14:paraId="0000000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is the limiting reagent in the lab? Explain.</w:t>
      </w:r>
    </w:p>
    <w:p w:rsidR="00000000" w:rsidDel="00000000" w:rsidP="00000000" w:rsidRDefault="00000000" w:rsidRPr="00000000" w14:paraId="0000000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 are using a piece of copper wire to hold the magnesium in place as it reacts with the acid. Does the copper interfere with the reaction? Explain.</w:t>
      </w:r>
    </w:p>
    <w:p w:rsidR="00000000" w:rsidDel="00000000" w:rsidP="00000000" w:rsidRDefault="00000000" w:rsidRPr="00000000" w14:paraId="0000001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happens to the magnesium chloride that is produced in the reaction?</w:t>
      </w:r>
    </w:p>
    <w:p w:rsidR="00000000" w:rsidDel="00000000" w:rsidP="00000000" w:rsidRDefault="00000000" w:rsidRPr="00000000" w14:paraId="0000001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6">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Procedure:</w:t>
      </w:r>
      <w:r w:rsidDel="00000000" w:rsidR="00000000" w:rsidRPr="00000000">
        <w:rPr>
          <w:rtl w:val="0"/>
        </w:rPr>
      </w:r>
    </w:p>
    <w:p w:rsidR="00000000" w:rsidDel="00000000" w:rsidP="00000000" w:rsidRDefault="00000000" w:rsidRPr="00000000" w14:paraId="00000018">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Obtain and measure the length </w:t>
      </w:r>
      <w:r w:rsidDel="00000000" w:rsidR="00000000" w:rsidRPr="00000000">
        <w:rPr>
          <w:rFonts w:ascii="Calibri" w:cs="Calibri" w:eastAsia="Calibri" w:hAnsi="Calibri"/>
          <w:sz w:val="22"/>
          <w:szCs w:val="22"/>
          <w:rtl w:val="0"/>
        </w:rPr>
        <w:t xml:space="preserve">of the mg ribbon</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19">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Obtain a piece of copper thread about 15 cm long. Tie the thread to the Mg with extra Cu hanging.</w:t>
      </w:r>
    </w:p>
    <w:p w:rsidR="00000000" w:rsidDel="00000000" w:rsidP="00000000" w:rsidRDefault="00000000" w:rsidRPr="00000000" w14:paraId="0000001A">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Obtain 10mL of hydrochloric acid and carefully pour it into the eudiometer.</w:t>
      </w:r>
    </w:p>
    <w:p w:rsidR="00000000" w:rsidDel="00000000" w:rsidP="00000000" w:rsidRDefault="00000000" w:rsidRPr="00000000" w14:paraId="0000001B">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Tilt the eudiometer and carefully pour water into the tube without mixing with the acid until full.</w:t>
      </w:r>
    </w:p>
    <w:p w:rsidR="00000000" w:rsidDel="00000000" w:rsidP="00000000" w:rsidRDefault="00000000" w:rsidRPr="00000000" w14:paraId="0000001C">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Lower the Mg ribbon into the tube and cap it in place with a stopper.</w:t>
      </w:r>
    </w:p>
    <w:p w:rsidR="00000000" w:rsidDel="00000000" w:rsidP="00000000" w:rsidRDefault="00000000" w:rsidRPr="00000000" w14:paraId="0000001D">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Set up a ring stand to hold the eudiometer and have a beaker of water ready.</w:t>
      </w:r>
    </w:p>
    <w:p w:rsidR="00000000" w:rsidDel="00000000" w:rsidP="00000000" w:rsidRDefault="00000000" w:rsidRPr="00000000" w14:paraId="0000001E">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With your finger over the stopper hole, lower the eudiometer into the water and clamp it to the ring stand. The top of the eudiometer should be submerged and almost touching the bottom of the beaker.</w:t>
      </w:r>
    </w:p>
    <w:p w:rsidR="00000000" w:rsidDel="00000000" w:rsidP="00000000" w:rsidRDefault="00000000" w:rsidRPr="00000000" w14:paraId="0000001F">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Let the reaction continue and take observations until the </w:t>
      </w:r>
      <w:r w:rsidDel="00000000" w:rsidR="00000000" w:rsidRPr="00000000">
        <w:rPr>
          <w:rFonts w:ascii="Calibri" w:cs="Calibri" w:eastAsia="Calibri" w:hAnsi="Calibri"/>
          <w:sz w:val="22"/>
          <w:szCs w:val="22"/>
          <w:rtl w:val="0"/>
        </w:rPr>
        <w:t xml:space="preserve">reaction</w:t>
      </w:r>
      <w:r w:rsidDel="00000000" w:rsidR="00000000" w:rsidRPr="00000000">
        <w:rPr>
          <w:rFonts w:ascii="Calibri" w:cs="Calibri" w:eastAsia="Calibri" w:hAnsi="Calibri"/>
          <w:sz w:val="22"/>
          <w:szCs w:val="22"/>
          <w:vertAlign w:val="baseline"/>
          <w:rtl w:val="0"/>
        </w:rPr>
        <w:t xml:space="preserve"> stops. At that time, tap the eudiometer to dislodge stuck bubbles. Record the volume of Hydrogen produced.</w:t>
      </w:r>
    </w:p>
    <w:p w:rsidR="00000000" w:rsidDel="00000000" w:rsidP="00000000" w:rsidRDefault="00000000" w:rsidRPr="00000000" w14:paraId="00000020">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Record the room temperature, room pressure, </w:t>
      </w:r>
      <w:r w:rsidDel="00000000" w:rsidR="00000000" w:rsidRPr="00000000">
        <w:rPr>
          <w:rFonts w:ascii="Calibri" w:cs="Calibri" w:eastAsia="Calibri" w:hAnsi="Calibri"/>
          <w:sz w:val="22"/>
          <w:szCs w:val="22"/>
          <w:rtl w:val="0"/>
        </w:rPr>
        <w:t xml:space="preserve">water</w:t>
      </w:r>
      <w:r w:rsidDel="00000000" w:rsidR="00000000" w:rsidRPr="00000000">
        <w:rPr>
          <w:rFonts w:ascii="Calibri" w:cs="Calibri" w:eastAsia="Calibri" w:hAnsi="Calibri"/>
          <w:sz w:val="22"/>
          <w:szCs w:val="22"/>
          <w:vertAlign w:val="baseline"/>
          <w:rtl w:val="0"/>
        </w:rPr>
        <w:t xml:space="preserve"> vapor pressure and mass of 1m Mg.</w:t>
      </w:r>
    </w:p>
    <w:p w:rsidR="00000000" w:rsidDel="00000000" w:rsidP="00000000" w:rsidRDefault="00000000" w:rsidRPr="00000000" w14:paraId="00000021">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Repeat for trial 2.</w:t>
      </w:r>
    </w:p>
    <w:p w:rsidR="00000000" w:rsidDel="00000000" w:rsidP="00000000" w:rsidRDefault="00000000" w:rsidRPr="00000000" w14:paraId="00000022">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Pr>
        <w:drawing>
          <wp:anchor allowOverlap="1" behindDoc="0" distB="0" distT="0" distL="114300" distR="114300" hidden="0" layoutInCell="1" locked="0" relativeHeight="0" simplePos="0">
            <wp:simplePos x="0" y="0"/>
            <wp:positionH relativeFrom="leftMargin">
              <wp:posOffset>1190625</wp:posOffset>
            </wp:positionH>
            <wp:positionV relativeFrom="topMargin">
              <wp:posOffset>7153274</wp:posOffset>
            </wp:positionV>
            <wp:extent cx="5388121" cy="1871663"/>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388121" cy="1871663"/>
                    </a:xfrm>
                    <a:prstGeom prst="rect"/>
                    <a:ln/>
                  </pic:spPr>
                </pic:pic>
              </a:graphicData>
            </a:graphic>
          </wp:anchor>
        </w:drawing>
      </w:r>
      <w:r w:rsidDel="00000000" w:rsidR="00000000" w:rsidRPr="00000000">
        <w:rPr>
          <w:rtl w:val="0"/>
        </w:rPr>
      </w:r>
    </w:p>
    <w:p w:rsidR="00000000" w:rsidDel="00000000" w:rsidP="00000000" w:rsidRDefault="00000000" w:rsidRPr="00000000" w14:paraId="00000024">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Data:</w:t>
      </w:r>
      <w:r w:rsidDel="00000000" w:rsidR="00000000" w:rsidRPr="00000000">
        <w:rPr>
          <w:rtl w:val="0"/>
        </w:rPr>
      </w:r>
    </w:p>
    <w:tbl>
      <w:tblPr>
        <w:tblStyle w:val="Table1"/>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54"/>
        <w:gridCol w:w="2754"/>
        <w:gridCol w:w="2754"/>
        <w:gridCol w:w="2754"/>
        <w:tblGridChange w:id="0">
          <w:tblGrid>
            <w:gridCol w:w="2754"/>
            <w:gridCol w:w="2754"/>
            <w:gridCol w:w="2754"/>
            <w:gridCol w:w="2754"/>
          </w:tblGrid>
        </w:tblGridChange>
      </w:tblGrid>
      <w:tr>
        <w:trPr>
          <w:cantSplit w:val="0"/>
          <w:tblHeader w:val="0"/>
        </w:trPr>
        <w:tc>
          <w:tcPr>
            <w:shd w:fill="auto" w:val="clear"/>
            <w:vAlign w:val="top"/>
          </w:tcPr>
          <w:p w:rsidR="00000000" w:rsidDel="00000000" w:rsidP="00000000" w:rsidRDefault="00000000" w:rsidRPr="00000000" w14:paraId="0000002E">
            <w:pPr>
              <w:jc w:val="center"/>
              <w:rPr>
                <w:rFonts w:ascii="Calibri" w:cs="Calibri" w:eastAsia="Calibri" w:hAnsi="Calibri"/>
                <w:b w:val="0"/>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02F">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Trial one</w:t>
            </w:r>
            <w:r w:rsidDel="00000000" w:rsidR="00000000" w:rsidRPr="00000000">
              <w:rPr>
                <w:rtl w:val="0"/>
              </w:rPr>
            </w:r>
          </w:p>
        </w:tc>
        <w:tc>
          <w:tcPr>
            <w:shd w:fill="auto" w:val="clear"/>
            <w:vAlign w:val="top"/>
          </w:tcPr>
          <w:p w:rsidR="00000000" w:rsidDel="00000000" w:rsidP="00000000" w:rsidRDefault="00000000" w:rsidRPr="00000000" w14:paraId="00000030">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Trial two</w:t>
            </w:r>
            <w:r w:rsidDel="00000000" w:rsidR="00000000" w:rsidRPr="00000000">
              <w:rPr>
                <w:rtl w:val="0"/>
              </w:rPr>
            </w:r>
          </w:p>
        </w:tc>
        <w:tc>
          <w:tcPr>
            <w:shd w:fill="f2f2f2" w:val="clear"/>
            <w:vAlign w:val="top"/>
          </w:tcPr>
          <w:p w:rsidR="00000000" w:rsidDel="00000000" w:rsidP="00000000" w:rsidRDefault="00000000" w:rsidRPr="00000000" w14:paraId="00000031">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Average of Trials</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32">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Length of Mg</w:t>
            </w:r>
          </w:p>
        </w:tc>
        <w:tc>
          <w:tcPr>
            <w:tcBorders>
              <w:bottom w:color="000000" w:space="0" w:sz="4" w:val="single"/>
            </w:tcBorders>
            <w:shd w:fill="auto" w:val="clear"/>
            <w:vAlign w:val="top"/>
          </w:tcPr>
          <w:p w:rsidR="00000000" w:rsidDel="00000000" w:rsidP="00000000" w:rsidRDefault="00000000" w:rsidRPr="00000000" w14:paraId="00000033">
            <w:pPr>
              <w:spacing w:line="360" w:lineRule="auto"/>
              <w:rPr>
                <w:rFonts w:ascii="Calibri" w:cs="Calibri" w:eastAsia="Calibri" w:hAnsi="Calibri"/>
                <w:sz w:val="22"/>
                <w:szCs w:val="22"/>
                <w:vertAlign w:val="baseline"/>
              </w:rPr>
            </w:pPr>
            <w:r w:rsidDel="00000000" w:rsidR="00000000" w:rsidRPr="00000000">
              <w:rPr>
                <w:rtl w:val="0"/>
              </w:rPr>
            </w:r>
          </w:p>
        </w:tc>
        <w:tc>
          <w:tcPr>
            <w:tcBorders>
              <w:bottom w:color="000000" w:space="0" w:sz="4" w:val="single"/>
            </w:tcBorders>
            <w:shd w:fill="auto" w:val="clear"/>
            <w:vAlign w:val="top"/>
          </w:tcPr>
          <w:p w:rsidR="00000000" w:rsidDel="00000000" w:rsidP="00000000" w:rsidRDefault="00000000" w:rsidRPr="00000000" w14:paraId="00000034">
            <w:pPr>
              <w:spacing w:line="360" w:lineRule="auto"/>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35">
            <w:pPr>
              <w:spacing w:line="360" w:lineRule="auto"/>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36">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Mass of 100cm of Mg</w:t>
            </w:r>
          </w:p>
        </w:tc>
        <w:tc>
          <w:tcPr>
            <w:shd w:fill="000000" w:val="clear"/>
            <w:vAlign w:val="top"/>
          </w:tcPr>
          <w:p w:rsidR="00000000" w:rsidDel="00000000" w:rsidP="00000000" w:rsidRDefault="00000000" w:rsidRPr="00000000" w14:paraId="00000037">
            <w:pPr>
              <w:spacing w:line="360" w:lineRule="auto"/>
              <w:rPr>
                <w:rFonts w:ascii="Calibri" w:cs="Calibri" w:eastAsia="Calibri" w:hAnsi="Calibri"/>
                <w:sz w:val="22"/>
                <w:szCs w:val="22"/>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038">
            <w:pPr>
              <w:spacing w:line="360" w:lineRule="auto"/>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39">
            <w:pPr>
              <w:spacing w:line="360" w:lineRule="auto"/>
              <w:jc w:val="center"/>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3A">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Volume of H</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vertAlign w:val="baseline"/>
                <w:rtl w:val="0"/>
              </w:rPr>
              <w:t xml:space="preserve"> in tube</w:t>
            </w:r>
          </w:p>
        </w:tc>
        <w:tc>
          <w:tcPr>
            <w:tcBorders>
              <w:bottom w:color="000000" w:space="0" w:sz="4" w:val="single"/>
            </w:tcBorders>
            <w:shd w:fill="auto" w:val="clear"/>
            <w:vAlign w:val="top"/>
          </w:tcPr>
          <w:p w:rsidR="00000000" w:rsidDel="00000000" w:rsidP="00000000" w:rsidRDefault="00000000" w:rsidRPr="00000000" w14:paraId="0000003B">
            <w:pPr>
              <w:spacing w:line="360" w:lineRule="auto"/>
              <w:rPr>
                <w:rFonts w:ascii="Calibri" w:cs="Calibri" w:eastAsia="Calibri" w:hAnsi="Calibri"/>
                <w:sz w:val="22"/>
                <w:szCs w:val="22"/>
                <w:vertAlign w:val="baseline"/>
              </w:rPr>
            </w:pPr>
            <w:r w:rsidDel="00000000" w:rsidR="00000000" w:rsidRPr="00000000">
              <w:rPr>
                <w:rtl w:val="0"/>
              </w:rPr>
            </w:r>
          </w:p>
        </w:tc>
        <w:tc>
          <w:tcPr>
            <w:tcBorders>
              <w:bottom w:color="000000" w:space="0" w:sz="4" w:val="single"/>
            </w:tcBorders>
            <w:shd w:fill="auto" w:val="clear"/>
            <w:vAlign w:val="top"/>
          </w:tcPr>
          <w:p w:rsidR="00000000" w:rsidDel="00000000" w:rsidP="00000000" w:rsidRDefault="00000000" w:rsidRPr="00000000" w14:paraId="0000003C">
            <w:pPr>
              <w:spacing w:line="360" w:lineRule="auto"/>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3D">
            <w:pPr>
              <w:spacing w:line="360" w:lineRule="auto"/>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3E">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Room Temperature</w:t>
            </w:r>
          </w:p>
        </w:tc>
        <w:tc>
          <w:tcPr>
            <w:shd w:fill="000000" w:val="clear"/>
            <w:vAlign w:val="top"/>
          </w:tcPr>
          <w:p w:rsidR="00000000" w:rsidDel="00000000" w:rsidP="00000000" w:rsidRDefault="00000000" w:rsidRPr="00000000" w14:paraId="0000003F">
            <w:pPr>
              <w:spacing w:line="360" w:lineRule="auto"/>
              <w:rPr>
                <w:rFonts w:ascii="Calibri" w:cs="Calibri" w:eastAsia="Calibri" w:hAnsi="Calibri"/>
                <w:sz w:val="22"/>
                <w:szCs w:val="22"/>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040">
            <w:pPr>
              <w:spacing w:line="360" w:lineRule="auto"/>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41">
            <w:pPr>
              <w:spacing w:line="360" w:lineRule="auto"/>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42">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Room Pressure</w:t>
            </w:r>
          </w:p>
        </w:tc>
        <w:tc>
          <w:tcPr>
            <w:shd w:fill="000000" w:val="clear"/>
            <w:vAlign w:val="top"/>
          </w:tcPr>
          <w:p w:rsidR="00000000" w:rsidDel="00000000" w:rsidP="00000000" w:rsidRDefault="00000000" w:rsidRPr="00000000" w14:paraId="00000043">
            <w:pPr>
              <w:spacing w:line="360" w:lineRule="auto"/>
              <w:rPr>
                <w:rFonts w:ascii="Calibri" w:cs="Calibri" w:eastAsia="Calibri" w:hAnsi="Calibri"/>
                <w:sz w:val="22"/>
                <w:szCs w:val="22"/>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044">
            <w:pPr>
              <w:spacing w:line="360" w:lineRule="auto"/>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45">
            <w:pPr>
              <w:spacing w:line="360" w:lineRule="auto"/>
              <w:jc w:val="center"/>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46">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(Water) </w:t>
            </w:r>
            <w:r w:rsidDel="00000000" w:rsidR="00000000" w:rsidRPr="00000000">
              <w:rPr>
                <w:rFonts w:ascii="Calibri" w:cs="Calibri" w:eastAsia="Calibri" w:hAnsi="Calibri"/>
                <w:sz w:val="22"/>
                <w:szCs w:val="22"/>
                <w:vertAlign w:val="baseline"/>
                <w:rtl w:val="0"/>
              </w:rPr>
              <w:t xml:space="preserve">Vapor pressure</w:t>
            </w:r>
          </w:p>
        </w:tc>
        <w:tc>
          <w:tcPr>
            <w:shd w:fill="000000" w:val="clear"/>
            <w:vAlign w:val="top"/>
          </w:tcPr>
          <w:p w:rsidR="00000000" w:rsidDel="00000000" w:rsidP="00000000" w:rsidRDefault="00000000" w:rsidRPr="00000000" w14:paraId="00000047">
            <w:pPr>
              <w:spacing w:line="360" w:lineRule="auto"/>
              <w:rPr>
                <w:rFonts w:ascii="Calibri" w:cs="Calibri" w:eastAsia="Calibri" w:hAnsi="Calibri"/>
                <w:sz w:val="22"/>
                <w:szCs w:val="22"/>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048">
            <w:pPr>
              <w:spacing w:line="360" w:lineRule="auto"/>
              <w:rPr>
                <w:rFonts w:ascii="Calibri" w:cs="Calibri" w:eastAsia="Calibri" w:hAnsi="Calibri"/>
                <w:sz w:val="22"/>
                <w:szCs w:val="22"/>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49">
            <w:pPr>
              <w:spacing w:line="360" w:lineRule="auto"/>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4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C">
      <w:pPr>
        <w:spacing w:after="20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Claim</w:t>
      </w:r>
      <w:r w:rsidDel="00000000" w:rsidR="00000000" w:rsidRPr="00000000">
        <w:rPr>
          <w:rFonts w:ascii="Calibri" w:cs="Calibri" w:eastAsia="Calibri" w:hAnsi="Calibri"/>
          <w:vertAlign w:val="baseline"/>
          <w:rtl w:val="0"/>
        </w:rPr>
        <w:t xml:space="preserve">: Answer the guiding question.</w:t>
      </w:r>
    </w:p>
    <w:p w:rsidR="00000000" w:rsidDel="00000000" w:rsidP="00000000" w:rsidRDefault="00000000" w:rsidRPr="00000000" w14:paraId="0000004D">
      <w:pPr>
        <w:spacing w:after="20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E">
      <w:pPr>
        <w:spacing w:after="20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F">
      <w:pPr>
        <w:spacing w:after="20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Evidence</w:t>
      </w:r>
      <w:r w:rsidDel="00000000" w:rsidR="00000000" w:rsidRPr="00000000">
        <w:rPr>
          <w:rFonts w:ascii="Calibri" w:cs="Calibri" w:eastAsia="Calibri" w:hAnsi="Calibri"/>
          <w:vertAlign w:val="baseline"/>
          <w:rtl w:val="0"/>
        </w:rPr>
        <w:t xml:space="preserve">: Show relevant data and calculations that support your claim. Then explain how the data is interpreted.(Hints: be sure to use the mole of GAS in your calculations. Fix your measured values for STP values. Molar volume is reported in L/mol.)</w:t>
      </w:r>
    </w:p>
    <w:p w:rsidR="00000000" w:rsidDel="00000000" w:rsidP="00000000" w:rsidRDefault="00000000" w:rsidRPr="00000000" w14:paraId="00000050">
      <w:pPr>
        <w:spacing w:after="20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1">
      <w:pPr>
        <w:spacing w:after="20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2">
      <w:pPr>
        <w:spacing w:after="20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3">
      <w:pPr>
        <w:spacing w:after="20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4">
      <w:pPr>
        <w:spacing w:after="20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5">
      <w:pPr>
        <w:spacing w:after="20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6">
      <w:pPr>
        <w:spacing w:after="20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7">
      <w:pPr>
        <w:spacing w:after="200" w:line="276" w:lineRule="auto"/>
        <w:rPr>
          <w:vertAlign w:val="baseline"/>
        </w:rPr>
      </w:pPr>
      <w:r w:rsidDel="00000000" w:rsidR="00000000" w:rsidRPr="00000000">
        <w:rPr>
          <w:rFonts w:ascii="Calibri" w:cs="Calibri" w:eastAsia="Calibri" w:hAnsi="Calibri"/>
          <w:b w:val="1"/>
          <w:rtl w:val="0"/>
        </w:rPr>
        <w:t xml:space="preserve">Reasoning</w:t>
      </w:r>
      <w:r w:rsidDel="00000000" w:rsidR="00000000" w:rsidRPr="00000000">
        <w:rPr>
          <w:rFonts w:ascii="Calibri" w:cs="Calibri" w:eastAsia="Calibri" w:hAnsi="Calibri"/>
          <w:vertAlign w:val="baseline"/>
          <w:rtl w:val="0"/>
        </w:rPr>
        <w:t xml:space="preserve">: Provide necessary scientific concepts that support your claim and evidence. Calculate your percent error with 22.4L as the accepted value. Explain how errors in the lab lead to your %.</w:t>
        <w:tab/>
      </w:r>
      <w:r w:rsidDel="00000000" w:rsidR="00000000" w:rsidRPr="00000000">
        <w:rPr>
          <w:rFonts w:ascii="Calibri" w:cs="Calibri" w:eastAsia="Calibri" w:hAnsi="Calibri"/>
          <w:sz w:val="22"/>
          <w:szCs w:val="22"/>
          <w:vertAlign w:val="baseline"/>
          <w:rtl w:val="0"/>
        </w:rPr>
        <w:tab/>
        <w:tab/>
        <w:tab/>
        <w:tab/>
        <w:tab/>
        <w:tab/>
        <w:tab/>
      </w:r>
      <w:r w:rsidDel="00000000" w:rsidR="00000000" w:rsidRPr="00000000">
        <w:rPr>
          <w:rtl w:val="0"/>
        </w:rPr>
      </w:r>
    </w:p>
    <w:p w:rsidR="00000000" w:rsidDel="00000000" w:rsidP="00000000" w:rsidRDefault="00000000" w:rsidRPr="00000000" w14:paraId="00000058">
      <w:pPr>
        <w:ind w:left="6480" w:firstLine="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9">
      <w:pPr>
        <w:ind w:left="6480" w:firstLine="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A">
      <w:pPr>
        <w:ind w:left="6480" w:firstLine="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B">
      <w:pPr>
        <w:ind w:left="6480" w:firstLine="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C">
      <w:pPr>
        <w:ind w:left="6480" w:firstLine="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D">
      <w:pPr>
        <w:ind w:left="0" w:firstLine="0"/>
        <w:rPr>
          <w:rFonts w:ascii="Calibri" w:cs="Calibri" w:eastAsia="Calibri" w:hAnsi="Calibri"/>
          <w:sz w:val="22"/>
          <w:szCs w:val="22"/>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6067425</wp:posOffset>
            </wp:positionH>
            <wp:positionV relativeFrom="paragraph">
              <wp:posOffset>448655</wp:posOffset>
            </wp:positionV>
            <wp:extent cx="639128" cy="639128"/>
            <wp:effectExtent b="0" l="0" r="0" t="0"/>
            <wp:wrapNone/>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39128" cy="639128"/>
                    </a:xfrm>
                    <a:prstGeom prst="rect"/>
                    <a:ln/>
                  </pic:spPr>
                </pic:pic>
              </a:graphicData>
            </a:graphic>
          </wp:anchor>
        </w:drawing>
      </w:r>
    </w:p>
    <w:sectPr>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leader="none" w:pos="4680"/>
        <w:tab w:val="right" w:leader="none" w:pos="9360"/>
      </w:tabs>
      <w:rPr/>
    </w:pPr>
    <w:r w:rsidDel="00000000" w:rsidR="00000000" w:rsidRPr="00000000">
      <w:rPr/>
      <w:drawing>
        <wp:inline distB="0" distT="0" distL="114300" distR="114300">
          <wp:extent cx="569595" cy="58547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9595" cy="5854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ko-KR"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ko-KR"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ko-KR"/>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ko-KR"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ko-KR"/>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ko-KR"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B+lsmoBFQXn1Uosd/HEWRjxDeA==">CgMxLjA4AHIhMVlKWG5TQVY2UDhURUFiUnVEbXBUcnhwZ1lCLXFwZnU2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2008-01-01T22:56:00Z</dcterms:created>
  <dc:creator>Class2007</dc:creator>
</cp:coreProperties>
</file>