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Name: ____________________________</w:t>
        <w:tab/>
        <w:tab/>
        <w:tab/>
        <w:t xml:space="preserve">   Calculating Moles, Grams, and Particles</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b w:val="1"/>
          <w:sz w:val="24"/>
          <w:szCs w:val="24"/>
          <w:u w:val="single"/>
          <w:rtl w:val="0"/>
        </w:rPr>
        <w:t xml:space="preserve">Guiding Question:</w:t>
      </w:r>
      <w:r w:rsidDel="00000000" w:rsidR="00000000" w:rsidRPr="00000000">
        <w:rPr>
          <w:sz w:val="24"/>
          <w:szCs w:val="24"/>
          <w:rtl w:val="0"/>
        </w:rPr>
        <w:t xml:space="preserve"> Can you calculate and measure various quantities of known substances?</w:t>
      </w:r>
    </w:p>
    <w:p w:rsidR="00000000" w:rsidDel="00000000" w:rsidP="00000000" w:rsidRDefault="00000000" w:rsidRPr="00000000" w14:paraId="00000004">
      <w:pPr>
        <w:ind w:left="720" w:firstLine="0"/>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b w:val="1"/>
          <w:sz w:val="24"/>
          <w:szCs w:val="24"/>
          <w:u w:val="single"/>
          <w:rtl w:val="0"/>
        </w:rPr>
        <w:t xml:space="preserve">Materials:</w:t>
      </w:r>
      <w:r w:rsidDel="00000000" w:rsidR="00000000" w:rsidRPr="00000000">
        <w:rPr>
          <w:b w:val="1"/>
          <w:sz w:val="24"/>
          <w:szCs w:val="24"/>
          <w:rtl w:val="0"/>
        </w:rPr>
        <w:t xml:space="preserve"> </w:t>
      </w:r>
      <w:r w:rsidDel="00000000" w:rsidR="00000000" w:rsidRPr="00000000">
        <w:rPr>
          <w:sz w:val="24"/>
          <w:szCs w:val="24"/>
          <w:rtl w:val="0"/>
        </w:rPr>
        <w:t xml:space="preserve">Electronic balance, spoons/spatulas, blue cups, red cups, clear cups, solid sodium chloride, aluminum foil, water, plastic boats, iron. </w:t>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b w:val="1"/>
          <w:sz w:val="24"/>
          <w:szCs w:val="24"/>
          <w:u w:val="single"/>
          <w:rtl w:val="0"/>
        </w:rPr>
        <w:t xml:space="preserve">Procedure</w:t>
      </w:r>
      <w:r w:rsidDel="00000000" w:rsidR="00000000" w:rsidRPr="00000000">
        <w:rPr>
          <w:b w:val="1"/>
          <w:sz w:val="24"/>
          <w:szCs w:val="24"/>
          <w:rtl w:val="0"/>
        </w:rPr>
        <w:t xml:space="preserve">:</w:t>
      </w:r>
      <w:r w:rsidDel="00000000" w:rsidR="00000000" w:rsidRPr="00000000">
        <w:rPr>
          <w:sz w:val="24"/>
          <w:szCs w:val="24"/>
          <w:rtl w:val="0"/>
        </w:rPr>
        <w:t xml:space="preserve"> For each question in the chart below, solve the calculations with appropriate work shown, significant figures, and units.  Then measure the quantity on a balance and bring it to your instructor to check for accuracy. </w:t>
      </w:r>
    </w:p>
    <w:p w:rsidR="00000000" w:rsidDel="00000000" w:rsidP="00000000" w:rsidRDefault="00000000" w:rsidRPr="00000000" w14:paraId="00000008">
      <w:pPr>
        <w:rPr>
          <w:sz w:val="24"/>
          <w:szCs w:val="24"/>
        </w:rPr>
      </w:pPr>
      <w:r w:rsidDel="00000000" w:rsidR="00000000" w:rsidRPr="00000000">
        <w:rPr>
          <w:rtl w:val="0"/>
        </w:rPr>
      </w:r>
    </w:p>
    <w:tbl>
      <w:tblPr>
        <w:tblStyle w:val="Table1"/>
        <w:tblW w:w="10790.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70"/>
        <w:gridCol w:w="5572"/>
        <w:gridCol w:w="456"/>
        <w:gridCol w:w="358"/>
        <w:gridCol w:w="434"/>
        <w:tblGridChange w:id="0">
          <w:tblGrid>
            <w:gridCol w:w="3970"/>
            <w:gridCol w:w="5572"/>
            <w:gridCol w:w="456"/>
            <w:gridCol w:w="358"/>
            <w:gridCol w:w="434"/>
          </w:tblGrid>
        </w:tblGridChange>
      </w:tblGrid>
      <w:tr>
        <w:trPr>
          <w:cantSplit w:val="0"/>
          <w:tblHeader w:val="0"/>
        </w:trPr>
        <w:tc>
          <w:tcPr>
            <w:vMerge w:val="restart"/>
            <w:shd w:fill="d9d9d9" w:val="clear"/>
          </w:tcPr>
          <w:p w:rsidR="00000000" w:rsidDel="00000000" w:rsidP="00000000" w:rsidRDefault="00000000" w:rsidRPr="00000000" w14:paraId="00000009">
            <w:pPr>
              <w:rPr>
                <w:sz w:val="24"/>
                <w:szCs w:val="24"/>
              </w:rPr>
            </w:pPr>
            <w:r w:rsidDel="00000000" w:rsidR="00000000" w:rsidRPr="00000000">
              <w:rPr>
                <w:rtl w:val="0"/>
              </w:rPr>
            </w:r>
          </w:p>
        </w:tc>
        <w:tc>
          <w:tcPr>
            <w:vMerge w:val="restart"/>
            <w:shd w:fill="d9d9d9" w:val="clear"/>
          </w:tcPr>
          <w:p w:rsidR="00000000" w:rsidDel="00000000" w:rsidP="00000000" w:rsidRDefault="00000000" w:rsidRPr="00000000" w14:paraId="0000000A">
            <w:pPr>
              <w:jc w:val="center"/>
              <w:rPr>
                <w:sz w:val="24"/>
                <w:szCs w:val="24"/>
              </w:rPr>
            </w:pPr>
            <w:r w:rsidDel="00000000" w:rsidR="00000000" w:rsidRPr="00000000">
              <w:rPr>
                <w:sz w:val="24"/>
                <w:szCs w:val="24"/>
                <w:rtl w:val="0"/>
              </w:rPr>
              <w:t xml:space="preserve">Calculation</w:t>
            </w:r>
          </w:p>
        </w:tc>
        <w:tc>
          <w:tcPr>
            <w:gridSpan w:val="3"/>
            <w:shd w:fill="d9d9d9" w:val="clear"/>
          </w:tcPr>
          <w:p w:rsidR="00000000" w:rsidDel="00000000" w:rsidP="00000000" w:rsidRDefault="00000000" w:rsidRPr="00000000" w14:paraId="0000000B">
            <w:pPr>
              <w:jc w:val="center"/>
              <w:rPr>
                <w:sz w:val="24"/>
                <w:szCs w:val="24"/>
              </w:rPr>
            </w:pPr>
            <w:r w:rsidDel="00000000" w:rsidR="00000000" w:rsidRPr="00000000">
              <w:rPr>
                <w:sz w:val="24"/>
                <w:szCs w:val="24"/>
                <w:rtl w:val="0"/>
              </w:rPr>
              <w:t xml:space="preserve">Attempt</w:t>
            </w:r>
          </w:p>
        </w:tc>
      </w:tr>
      <w:tr>
        <w:trPr>
          <w:cantSplit w:val="0"/>
          <w:tblHeader w:val="0"/>
        </w:trPr>
        <w:tc>
          <w:tcPr>
            <w:vMerge w:val="continue"/>
            <w:shd w:fill="d9d9d9" w:val="clea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shd w:fill="d9d9d9" w:val="clea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d9d9d9" w:val="clear"/>
          </w:tcPr>
          <w:p w:rsidR="00000000" w:rsidDel="00000000" w:rsidP="00000000" w:rsidRDefault="00000000" w:rsidRPr="00000000" w14:paraId="00000010">
            <w:pPr>
              <w:jc w:val="center"/>
              <w:rPr>
                <w:sz w:val="24"/>
                <w:szCs w:val="24"/>
              </w:rPr>
            </w:pPr>
            <w:r w:rsidDel="00000000" w:rsidR="00000000" w:rsidRPr="00000000">
              <w:rPr>
                <w:sz w:val="24"/>
                <w:szCs w:val="24"/>
                <w:rtl w:val="0"/>
              </w:rPr>
              <w:t xml:space="preserve">1</w:t>
            </w:r>
          </w:p>
        </w:tc>
        <w:tc>
          <w:tcPr>
            <w:shd w:fill="d9d9d9" w:val="clear"/>
          </w:tcPr>
          <w:p w:rsidR="00000000" w:rsidDel="00000000" w:rsidP="00000000" w:rsidRDefault="00000000" w:rsidRPr="00000000" w14:paraId="00000011">
            <w:pPr>
              <w:jc w:val="center"/>
              <w:rPr>
                <w:sz w:val="24"/>
                <w:szCs w:val="24"/>
              </w:rPr>
            </w:pPr>
            <w:r w:rsidDel="00000000" w:rsidR="00000000" w:rsidRPr="00000000">
              <w:rPr>
                <w:sz w:val="24"/>
                <w:szCs w:val="24"/>
                <w:rtl w:val="0"/>
              </w:rPr>
              <w:t xml:space="preserve">2</w:t>
            </w:r>
          </w:p>
        </w:tc>
        <w:tc>
          <w:tcPr>
            <w:shd w:fill="d9d9d9" w:val="clear"/>
          </w:tcPr>
          <w:p w:rsidR="00000000" w:rsidDel="00000000" w:rsidP="00000000" w:rsidRDefault="00000000" w:rsidRPr="00000000" w14:paraId="00000012">
            <w:pPr>
              <w:jc w:val="center"/>
              <w:rPr>
                <w:sz w:val="24"/>
                <w:szCs w:val="24"/>
              </w:rPr>
            </w:pPr>
            <w:r w:rsidDel="00000000" w:rsidR="00000000" w:rsidRPr="00000000">
              <w:rPr>
                <w:sz w:val="24"/>
                <w:szCs w:val="24"/>
                <w:rtl w:val="0"/>
              </w:rPr>
              <w:t xml:space="preserve">3</w:t>
            </w:r>
          </w:p>
        </w:tc>
      </w:tr>
      <w:tr>
        <w:trPr>
          <w:cantSplit w:val="0"/>
          <w:tblHeader w:val="0"/>
        </w:trPr>
        <w:tc>
          <w:tcPr/>
          <w:p w:rsidR="00000000" w:rsidDel="00000000" w:rsidP="00000000" w:rsidRDefault="00000000" w:rsidRPr="00000000" w14:paraId="00000013">
            <w:pPr>
              <w:jc w:val="cente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47626</wp:posOffset>
                  </wp:positionH>
                  <wp:positionV relativeFrom="paragraph">
                    <wp:posOffset>9525</wp:posOffset>
                  </wp:positionV>
                  <wp:extent cx="2383790" cy="3118485"/>
                  <wp:effectExtent b="0" l="0" r="0" t="0"/>
                  <wp:wrapSquare wrapText="bothSides" distB="0" distT="0" distL="114300" distR="114300"/>
                  <wp:docPr descr="Snyder&amp;#39;s of Hanover Pretzel Snaps, 100 Calorie Individual Packs, 10 Ct |  Meijer" id="16" name="image2.png"/>
                  <a:graphic>
                    <a:graphicData uri="http://schemas.openxmlformats.org/drawingml/2006/picture">
                      <pic:pic>
                        <pic:nvPicPr>
                          <pic:cNvPr descr="Snyder&amp;#39;s of Hanover Pretzel Snaps, 100 Calorie Individual Packs, 10 Ct |  Meijer" id="0" name="image2.png"/>
                          <pic:cNvPicPr preferRelativeResize="0"/>
                        </pic:nvPicPr>
                        <pic:blipFill>
                          <a:blip r:embed="rId7"/>
                          <a:srcRect b="14428" l="27761" r="28204" t="12622"/>
                          <a:stretch>
                            <a:fillRect/>
                          </a:stretch>
                        </pic:blipFill>
                        <pic:spPr>
                          <a:xfrm>
                            <a:off x="0" y="0"/>
                            <a:ext cx="2383790" cy="3118485"/>
                          </a:xfrm>
                          <a:prstGeom prst="rect"/>
                          <a:ln/>
                        </pic:spPr>
                      </pic:pic>
                    </a:graphicData>
                  </a:graphic>
                </wp:anchor>
              </w:drawing>
            </w:r>
          </w:p>
        </w:tc>
        <w:tc>
          <w:tcPr/>
          <w:p w:rsidR="00000000" w:rsidDel="00000000" w:rsidP="00000000" w:rsidRDefault="00000000" w:rsidRPr="00000000" w14:paraId="00000014">
            <w:pPr>
              <w:rPr>
                <w:sz w:val="24"/>
                <w:szCs w:val="24"/>
              </w:rPr>
            </w:pPr>
            <w:r w:rsidDel="00000000" w:rsidR="00000000" w:rsidRPr="00000000">
              <w:rPr>
                <w:sz w:val="24"/>
                <w:szCs w:val="24"/>
                <w:rtl w:val="0"/>
              </w:rPr>
              <w:t xml:space="preserve">Pretzels contain table salt, NaCl, which is reported in the “sodium” content of the food label. Calculate and measure the mass, moles, and number of particles of NaCl in one serving of pretzels. Bring that quantity to your instructor in a </w:t>
            </w:r>
            <w:r w:rsidDel="00000000" w:rsidR="00000000" w:rsidRPr="00000000">
              <w:rPr>
                <w:b w:val="1"/>
                <w:sz w:val="24"/>
                <w:szCs w:val="24"/>
                <w:u w:val="single"/>
                <w:rtl w:val="0"/>
              </w:rPr>
              <w:t xml:space="preserve">blue</w:t>
            </w:r>
            <w:r w:rsidDel="00000000" w:rsidR="00000000" w:rsidRPr="00000000">
              <w:rPr>
                <w:sz w:val="24"/>
                <w:szCs w:val="24"/>
                <w:rtl w:val="0"/>
              </w:rPr>
              <w:t xml:space="preserve"> cup. </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u w:val="single"/>
                <w:rtl w:val="0"/>
              </w:rPr>
              <w:t xml:space="preserve">Mass</w:t>
            </w:r>
            <w:r w:rsidDel="00000000" w:rsidR="00000000" w:rsidRPr="00000000">
              <w:rPr>
                <w:sz w:val="24"/>
                <w:szCs w:val="24"/>
                <w:rtl w:val="0"/>
              </w:rPr>
              <w:t xml:space="preserve">: </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u w:val="single"/>
                <w:rtl w:val="0"/>
              </w:rPr>
              <w:t xml:space="preserve">Moles</w:t>
            </w:r>
            <w:r w:rsidDel="00000000" w:rsidR="00000000" w:rsidRPr="00000000">
              <w:rPr>
                <w:sz w:val="24"/>
                <w:szCs w:val="24"/>
                <w:rtl w:val="0"/>
              </w:rPr>
              <w:t xml:space="preserve">: </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u w:val="single"/>
                <w:rtl w:val="0"/>
              </w:rPr>
              <w:t xml:space="preserve">Particles</w:t>
            </w:r>
            <w:r w:rsidDel="00000000" w:rsidR="00000000" w:rsidRPr="00000000">
              <w:rPr>
                <w:sz w:val="24"/>
                <w:szCs w:val="24"/>
                <w:rtl w:val="0"/>
              </w:rPr>
              <w:t xml:space="preserve">: </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tc>
        <w:tc>
          <w:tcPr/>
          <w:p w:rsidR="00000000" w:rsidDel="00000000" w:rsidP="00000000" w:rsidRDefault="00000000" w:rsidRPr="00000000" w14:paraId="00000021">
            <w:pPr>
              <w:jc w:val="center"/>
              <w:rPr>
                <w:sz w:val="24"/>
                <w:szCs w:val="24"/>
              </w:rPr>
            </w:pPr>
            <w:r w:rsidDel="00000000" w:rsidR="00000000" w:rsidRPr="00000000">
              <w:rPr>
                <w:sz w:val="24"/>
                <w:szCs w:val="24"/>
                <w:rtl w:val="0"/>
              </w:rPr>
              <w:t xml:space="preserve">10</w:t>
            </w:r>
          </w:p>
        </w:tc>
        <w:tc>
          <w:tcPr/>
          <w:p w:rsidR="00000000" w:rsidDel="00000000" w:rsidP="00000000" w:rsidRDefault="00000000" w:rsidRPr="00000000" w14:paraId="00000022">
            <w:pPr>
              <w:jc w:val="center"/>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023">
            <w:pPr>
              <w:jc w:val="center"/>
              <w:rPr>
                <w:sz w:val="24"/>
                <w:szCs w:val="24"/>
              </w:rPr>
            </w:pPr>
            <w:r w:rsidDel="00000000" w:rsidR="00000000" w:rsidRPr="00000000">
              <w:rPr>
                <w:sz w:val="24"/>
                <w:szCs w:val="24"/>
                <w:rtl w:val="0"/>
              </w:rPr>
              <w:t xml:space="preserve">6</w:t>
            </w:r>
          </w:p>
        </w:tc>
      </w:tr>
      <w:tr>
        <w:trPr>
          <w:cantSplit w:val="0"/>
          <w:tblHeader w:val="0"/>
        </w:trPr>
        <w:tc>
          <w:tcPr/>
          <w:p w:rsidR="00000000" w:rsidDel="00000000" w:rsidP="00000000" w:rsidRDefault="00000000" w:rsidRPr="00000000" w14:paraId="00000024">
            <w:pPr>
              <w:jc w:val="cente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-3809</wp:posOffset>
                  </wp:positionH>
                  <wp:positionV relativeFrom="paragraph">
                    <wp:posOffset>0</wp:posOffset>
                  </wp:positionV>
                  <wp:extent cx="1248410" cy="2872740"/>
                  <wp:effectExtent b="0" l="0" r="0" t="0"/>
                  <wp:wrapSquare wrapText="bothSides" distB="0" distT="0" distL="114300" distR="114300"/>
                  <wp:docPr descr="Post Raisin Bran cereal: Nutrition Info | Post Consumer Brands" id="14" name="image1.png"/>
                  <a:graphic>
                    <a:graphicData uri="http://schemas.openxmlformats.org/drawingml/2006/picture">
                      <pic:pic>
                        <pic:nvPicPr>
                          <pic:cNvPr descr="Post Raisin Bran cereal: Nutrition Info | Post Consumer Brands" id="0" name="image1.png"/>
                          <pic:cNvPicPr preferRelativeResize="0"/>
                        </pic:nvPicPr>
                        <pic:blipFill>
                          <a:blip r:embed="rId8"/>
                          <a:srcRect b="39303" l="0" r="0" t="0"/>
                          <a:stretch>
                            <a:fillRect/>
                          </a:stretch>
                        </pic:blipFill>
                        <pic:spPr>
                          <a:xfrm>
                            <a:off x="0" y="0"/>
                            <a:ext cx="1248410" cy="28727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1251585</wp:posOffset>
                  </wp:positionH>
                  <wp:positionV relativeFrom="paragraph">
                    <wp:posOffset>34290</wp:posOffset>
                  </wp:positionV>
                  <wp:extent cx="1163320" cy="1814830"/>
                  <wp:effectExtent b="0" l="0" r="0" t="0"/>
                  <wp:wrapSquare wrapText="bothSides" distB="0" distT="0" distL="114300" distR="114300"/>
                  <wp:docPr descr="Raisin Bran Two Scoops! Cereal | Shop | Matherne&amp;#39;s Market" id="10" name="image4.png"/>
                  <a:graphic>
                    <a:graphicData uri="http://schemas.openxmlformats.org/drawingml/2006/picture">
                      <pic:pic>
                        <pic:nvPicPr>
                          <pic:cNvPr descr="Raisin Bran Two Scoops! Cereal | Shop | Matherne&amp;#39;s Market" id="0" name="image4.png"/>
                          <pic:cNvPicPr preferRelativeResize="0"/>
                        </pic:nvPicPr>
                        <pic:blipFill>
                          <a:blip r:embed="rId9"/>
                          <a:srcRect b="0" l="17717" r="18099" t="0"/>
                          <a:stretch>
                            <a:fillRect/>
                          </a:stretch>
                        </pic:blipFill>
                        <pic:spPr>
                          <a:xfrm>
                            <a:off x="0" y="0"/>
                            <a:ext cx="1163320" cy="1814830"/>
                          </a:xfrm>
                          <a:prstGeom prst="rect"/>
                          <a:ln/>
                        </pic:spPr>
                      </pic:pic>
                    </a:graphicData>
                  </a:graphic>
                </wp:anchor>
              </w:drawing>
            </w:r>
          </w:p>
        </w:tc>
        <w:tc>
          <w:tcPr/>
          <w:p w:rsidR="00000000" w:rsidDel="00000000" w:rsidP="00000000" w:rsidRDefault="00000000" w:rsidRPr="00000000" w14:paraId="00000025">
            <w:pPr>
              <w:rPr>
                <w:sz w:val="24"/>
                <w:szCs w:val="24"/>
              </w:rPr>
            </w:pPr>
            <w:r w:rsidDel="00000000" w:rsidR="00000000" w:rsidRPr="00000000">
              <w:rPr>
                <w:sz w:val="24"/>
                <w:szCs w:val="24"/>
                <w:rtl w:val="0"/>
              </w:rPr>
              <w:t xml:space="preserve">Raisin Bran cereal contains 60% of the recommended daily iron your body needs. The iron can be removed simply with a strong magnet. Calculate and measure the mass, moles, and number of atoms of this quantity of iron. Bring it to your instructor in a </w:t>
            </w:r>
            <w:r w:rsidDel="00000000" w:rsidR="00000000" w:rsidRPr="00000000">
              <w:rPr>
                <w:b w:val="1"/>
                <w:sz w:val="24"/>
                <w:szCs w:val="24"/>
                <w:u w:val="single"/>
                <w:rtl w:val="0"/>
              </w:rPr>
              <w:t xml:space="preserve">weigh</w:t>
            </w:r>
            <w:r w:rsidDel="00000000" w:rsidR="00000000" w:rsidRPr="00000000">
              <w:rPr>
                <w:sz w:val="24"/>
                <w:szCs w:val="24"/>
                <w:u w:val="single"/>
                <w:rtl w:val="0"/>
              </w:rPr>
              <w:t xml:space="preserve"> </w:t>
            </w:r>
            <w:r w:rsidDel="00000000" w:rsidR="00000000" w:rsidRPr="00000000">
              <w:rPr>
                <w:b w:val="1"/>
                <w:sz w:val="24"/>
                <w:szCs w:val="24"/>
                <w:u w:val="single"/>
                <w:rtl w:val="0"/>
              </w:rPr>
              <w:t xml:space="preserve">boat</w:t>
            </w:r>
            <w:r w:rsidDel="00000000" w:rsidR="00000000" w:rsidRPr="00000000">
              <w:rPr>
                <w:sz w:val="24"/>
                <w:szCs w:val="24"/>
                <w:rtl w:val="0"/>
              </w:rPr>
              <w:t xml:space="preserve">. </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u w:val="single"/>
                <w:rtl w:val="0"/>
              </w:rPr>
              <w:t xml:space="preserve">Mass</w:t>
            </w:r>
            <w:r w:rsidDel="00000000" w:rsidR="00000000" w:rsidRPr="00000000">
              <w:rPr>
                <w:sz w:val="24"/>
                <w:szCs w:val="24"/>
                <w:rtl w:val="0"/>
              </w:rPr>
              <w:t xml:space="preserve">: </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u w:val="single"/>
                <w:rtl w:val="0"/>
              </w:rPr>
              <w:t xml:space="preserve">Moles</w:t>
            </w:r>
            <w:r w:rsidDel="00000000" w:rsidR="00000000" w:rsidRPr="00000000">
              <w:rPr>
                <w:sz w:val="24"/>
                <w:szCs w:val="24"/>
                <w:rtl w:val="0"/>
              </w:rPr>
              <w:t xml:space="preserve">: </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u w:val="single"/>
                <w:rtl w:val="0"/>
              </w:rPr>
              <w:t xml:space="preserve">Atoms</w:t>
            </w:r>
            <w:r w:rsidDel="00000000" w:rsidR="00000000" w:rsidRPr="00000000">
              <w:rPr>
                <w:sz w:val="24"/>
                <w:szCs w:val="24"/>
                <w:rtl w:val="0"/>
              </w:rPr>
              <w:t xml:space="preserve">: </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tc>
        <w:tc>
          <w:tcPr/>
          <w:p w:rsidR="00000000" w:rsidDel="00000000" w:rsidP="00000000" w:rsidRDefault="00000000" w:rsidRPr="00000000" w14:paraId="00000032">
            <w:pPr>
              <w:jc w:val="center"/>
              <w:rPr>
                <w:sz w:val="24"/>
                <w:szCs w:val="24"/>
              </w:rPr>
            </w:pPr>
            <w:r w:rsidDel="00000000" w:rsidR="00000000" w:rsidRPr="00000000">
              <w:rPr>
                <w:sz w:val="24"/>
                <w:szCs w:val="24"/>
                <w:rtl w:val="0"/>
              </w:rPr>
              <w:t xml:space="preserve">10</w:t>
            </w:r>
          </w:p>
        </w:tc>
        <w:tc>
          <w:tcPr/>
          <w:p w:rsidR="00000000" w:rsidDel="00000000" w:rsidP="00000000" w:rsidRDefault="00000000" w:rsidRPr="00000000" w14:paraId="00000033">
            <w:pPr>
              <w:jc w:val="center"/>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034">
            <w:pPr>
              <w:jc w:val="center"/>
              <w:rPr>
                <w:sz w:val="24"/>
                <w:szCs w:val="24"/>
              </w:rPr>
            </w:pPr>
            <w:r w:rsidDel="00000000" w:rsidR="00000000" w:rsidRPr="00000000">
              <w:rPr>
                <w:sz w:val="24"/>
                <w:szCs w:val="24"/>
                <w:rtl w:val="0"/>
              </w:rPr>
              <w:t xml:space="preserve">6</w:t>
            </w:r>
          </w:p>
        </w:tc>
      </w:tr>
      <w:tr>
        <w:trPr>
          <w:cantSplit w:val="0"/>
          <w:tblHeader w:val="0"/>
        </w:trPr>
        <w:tc>
          <w:tcPr/>
          <w:p w:rsidR="00000000" w:rsidDel="00000000" w:rsidP="00000000" w:rsidRDefault="00000000" w:rsidRPr="00000000" w14:paraId="00000035">
            <w:pPr>
              <w:jc w:val="center"/>
              <w:rPr>
                <w:sz w:val="24"/>
                <w:szCs w:val="24"/>
              </w:rPr>
            </w:pPr>
            <w:r w:rsidDel="00000000" w:rsidR="00000000" w:rsidRPr="00000000">
              <w:rPr>
                <w:sz w:val="24"/>
                <w:szCs w:val="24"/>
              </w:rPr>
              <w:drawing>
                <wp:inline distB="0" distT="0" distL="0" distR="0">
                  <wp:extent cx="1153628" cy="2869739"/>
                  <wp:effectExtent b="0" l="0" r="0" t="0"/>
                  <wp:docPr descr="Amazon.com : Red Bull Energy Drink 8.4 Oz 24 Pack : Grocery &amp;amp; Gourmet Food" id="12" name="image7.jpg"/>
                  <a:graphic>
                    <a:graphicData uri="http://schemas.openxmlformats.org/drawingml/2006/picture">
                      <pic:pic>
                        <pic:nvPicPr>
                          <pic:cNvPr descr="Amazon.com : Red Bull Energy Drink 8.4 Oz 24 Pack : Grocery &amp;amp; Gourmet Food" id="0" name="image7.jpg"/>
                          <pic:cNvPicPr preferRelativeResize="0"/>
                        </pic:nvPicPr>
                        <pic:blipFill>
                          <a:blip r:embed="rId10"/>
                          <a:srcRect b="10473" l="22673" r="18421" t="12576"/>
                          <a:stretch>
                            <a:fillRect/>
                          </a:stretch>
                        </pic:blipFill>
                        <pic:spPr>
                          <a:xfrm>
                            <a:off x="0" y="0"/>
                            <a:ext cx="1153628" cy="2869739"/>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6">
            <w:pPr>
              <w:rPr>
                <w:sz w:val="24"/>
                <w:szCs w:val="24"/>
              </w:rPr>
            </w:pPr>
            <w:r w:rsidDel="00000000" w:rsidR="00000000" w:rsidRPr="00000000">
              <w:rPr>
                <w:sz w:val="24"/>
                <w:szCs w:val="24"/>
                <w:rtl w:val="0"/>
              </w:rPr>
              <w:t xml:space="preserve">Redbull packs sugar, primarily glucose which is C</w:t>
            </w:r>
            <w:r w:rsidDel="00000000" w:rsidR="00000000" w:rsidRPr="00000000">
              <w:rPr>
                <w:sz w:val="24"/>
                <w:szCs w:val="24"/>
                <w:vertAlign w:val="subscript"/>
                <w:rtl w:val="0"/>
              </w:rPr>
              <w:t xml:space="preserve">6</w:t>
            </w:r>
            <w:r w:rsidDel="00000000" w:rsidR="00000000" w:rsidRPr="00000000">
              <w:rPr>
                <w:sz w:val="24"/>
                <w:szCs w:val="24"/>
                <w:rtl w:val="0"/>
              </w:rPr>
              <w:t xml:space="preserve">H</w:t>
            </w:r>
            <w:r w:rsidDel="00000000" w:rsidR="00000000" w:rsidRPr="00000000">
              <w:rPr>
                <w:sz w:val="24"/>
                <w:szCs w:val="24"/>
                <w:vertAlign w:val="subscript"/>
                <w:rtl w:val="0"/>
              </w:rPr>
              <w:t xml:space="preserve">12</w:t>
            </w:r>
            <w:r w:rsidDel="00000000" w:rsidR="00000000" w:rsidRPr="00000000">
              <w:rPr>
                <w:sz w:val="24"/>
                <w:szCs w:val="24"/>
                <w:rtl w:val="0"/>
              </w:rPr>
              <w:t xml:space="preserve">O</w:t>
            </w:r>
            <w:r w:rsidDel="00000000" w:rsidR="00000000" w:rsidRPr="00000000">
              <w:rPr>
                <w:sz w:val="24"/>
                <w:szCs w:val="24"/>
                <w:vertAlign w:val="subscript"/>
                <w:rtl w:val="0"/>
              </w:rPr>
              <w:t xml:space="preserve">6</w:t>
            </w:r>
            <w:r w:rsidDel="00000000" w:rsidR="00000000" w:rsidRPr="00000000">
              <w:rPr>
                <w:sz w:val="24"/>
                <w:szCs w:val="24"/>
                <w:rtl w:val="0"/>
              </w:rPr>
              <w:t xml:space="preserve">, into your drink. Calculate and measure the mass, moles and number of molecules of sugar in </w:t>
            </w:r>
            <w:r w:rsidDel="00000000" w:rsidR="00000000" w:rsidRPr="00000000">
              <w:rPr>
                <w:sz w:val="24"/>
                <w:szCs w:val="24"/>
                <w:u w:val="single"/>
                <w:rtl w:val="0"/>
              </w:rPr>
              <w:t xml:space="preserve">one half </w:t>
            </w:r>
            <w:r w:rsidDel="00000000" w:rsidR="00000000" w:rsidRPr="00000000">
              <w:rPr>
                <w:sz w:val="24"/>
                <w:szCs w:val="24"/>
                <w:rtl w:val="0"/>
              </w:rPr>
              <w:t xml:space="preserve">of a can of Redbull. Bring that quantity to your instructor in a </w:t>
            </w:r>
            <w:r w:rsidDel="00000000" w:rsidR="00000000" w:rsidRPr="00000000">
              <w:rPr>
                <w:b w:val="1"/>
                <w:sz w:val="24"/>
                <w:szCs w:val="24"/>
                <w:u w:val="single"/>
                <w:rtl w:val="0"/>
              </w:rPr>
              <w:t xml:space="preserve">red</w:t>
            </w:r>
            <w:r w:rsidDel="00000000" w:rsidR="00000000" w:rsidRPr="00000000">
              <w:rPr>
                <w:sz w:val="24"/>
                <w:szCs w:val="24"/>
                <w:rtl w:val="0"/>
              </w:rPr>
              <w:t xml:space="preserve"> cup.</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u w:val="single"/>
                <w:rtl w:val="0"/>
              </w:rPr>
              <w:t xml:space="preserve">Mass</w:t>
            </w:r>
            <w:r w:rsidDel="00000000" w:rsidR="00000000" w:rsidRPr="00000000">
              <w:rPr>
                <w:sz w:val="24"/>
                <w:szCs w:val="24"/>
                <w:rtl w:val="0"/>
              </w:rPr>
              <w:t xml:space="preserve">: </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sz w:val="24"/>
                <w:szCs w:val="24"/>
                <w:u w:val="single"/>
                <w:rtl w:val="0"/>
              </w:rPr>
              <w:t xml:space="preserve">Moles</w:t>
            </w:r>
            <w:r w:rsidDel="00000000" w:rsidR="00000000" w:rsidRPr="00000000">
              <w:rPr>
                <w:sz w:val="24"/>
                <w:szCs w:val="24"/>
                <w:rtl w:val="0"/>
              </w:rPr>
              <w:t xml:space="preserve">: </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u w:val="single"/>
                <w:rtl w:val="0"/>
              </w:rPr>
              <w:t xml:space="preserve">Molecules</w:t>
            </w:r>
            <w:r w:rsidDel="00000000" w:rsidR="00000000" w:rsidRPr="00000000">
              <w:rPr>
                <w:sz w:val="24"/>
                <w:szCs w:val="24"/>
                <w:rtl w:val="0"/>
              </w:rPr>
              <w:t xml:space="preserve">: </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p>
        </w:tc>
        <w:tc>
          <w:tcPr/>
          <w:p w:rsidR="00000000" w:rsidDel="00000000" w:rsidP="00000000" w:rsidRDefault="00000000" w:rsidRPr="00000000" w14:paraId="00000042">
            <w:pPr>
              <w:jc w:val="center"/>
              <w:rPr>
                <w:sz w:val="24"/>
                <w:szCs w:val="24"/>
              </w:rPr>
            </w:pPr>
            <w:r w:rsidDel="00000000" w:rsidR="00000000" w:rsidRPr="00000000">
              <w:rPr>
                <w:sz w:val="24"/>
                <w:szCs w:val="24"/>
                <w:rtl w:val="0"/>
              </w:rPr>
              <w:t xml:space="preserve">10</w:t>
            </w:r>
          </w:p>
        </w:tc>
        <w:tc>
          <w:tcPr/>
          <w:p w:rsidR="00000000" w:rsidDel="00000000" w:rsidP="00000000" w:rsidRDefault="00000000" w:rsidRPr="00000000" w14:paraId="00000043">
            <w:pPr>
              <w:jc w:val="center"/>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044">
            <w:pPr>
              <w:jc w:val="center"/>
              <w:rPr>
                <w:sz w:val="24"/>
                <w:szCs w:val="24"/>
              </w:rPr>
            </w:pPr>
            <w:r w:rsidDel="00000000" w:rsidR="00000000" w:rsidRPr="00000000">
              <w:rPr>
                <w:sz w:val="24"/>
                <w:szCs w:val="24"/>
                <w:rtl w:val="0"/>
              </w:rPr>
              <w:t xml:space="preserve">6</w:t>
            </w:r>
          </w:p>
        </w:tc>
      </w:tr>
      <w:tr>
        <w:trPr>
          <w:cantSplit w:val="0"/>
          <w:tblHeader w:val="0"/>
        </w:trPr>
        <w:tc>
          <w:tcPr/>
          <w:p w:rsidR="00000000" w:rsidDel="00000000" w:rsidP="00000000" w:rsidRDefault="00000000" w:rsidRPr="00000000" w14:paraId="00000045">
            <w:pPr>
              <w:rPr>
                <w:sz w:val="24"/>
                <w:szCs w:val="24"/>
              </w:rPr>
            </w:pPr>
            <w:bookmarkStart w:colFirst="0" w:colLast="0" w:name="_heading=h.gjdgxs" w:id="0"/>
            <w:bookmarkEnd w:id="0"/>
            <w:r w:rsidDel="00000000" w:rsidR="00000000" w:rsidRPr="00000000">
              <w:rPr>
                <w:sz w:val="24"/>
                <w:szCs w:val="24"/>
              </w:rPr>
              <w:drawing>
                <wp:inline distB="0" distT="0" distL="0" distR="0">
                  <wp:extent cx="1767263" cy="1788631"/>
                  <wp:effectExtent b="0" l="0" r="0" t="0"/>
                  <wp:docPr descr="Can Opener is Shaped Footprint Stock Photo - Image of shoe, identification:  31222988" id="11" name="image6.jpg"/>
                  <a:graphic>
                    <a:graphicData uri="http://schemas.openxmlformats.org/drawingml/2006/picture">
                      <pic:pic>
                        <pic:nvPicPr>
                          <pic:cNvPr descr="Can Opener is Shaped Footprint Stock Photo - Image of shoe, identification:  31222988" id="0" name="image6.jpg"/>
                          <pic:cNvPicPr preferRelativeResize="0"/>
                        </pic:nvPicPr>
                        <pic:blipFill>
                          <a:blip r:embed="rId11"/>
                          <a:srcRect b="9254" l="6140" r="7641" t="3726"/>
                          <a:stretch>
                            <a:fillRect/>
                          </a:stretch>
                        </pic:blipFill>
                        <pic:spPr>
                          <a:xfrm>
                            <a:off x="0" y="0"/>
                            <a:ext cx="1767263" cy="178863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46">
            <w:pPr>
              <w:rPr>
                <w:sz w:val="24"/>
                <w:szCs w:val="24"/>
              </w:rPr>
            </w:pPr>
            <w:r w:rsidDel="00000000" w:rsidR="00000000" w:rsidRPr="00000000">
              <w:rPr>
                <w:sz w:val="24"/>
                <w:szCs w:val="24"/>
                <w:rtl w:val="0"/>
              </w:rPr>
              <w:t xml:space="preserve">An average soda can opener is produced using moles 0.011 moles of Aluminum. Calculate and measure the mass and number of atoms of the Aluminum foil equal to the can opener. Bring your massed aluminum to your instructor.</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u w:val="single"/>
                <w:rtl w:val="0"/>
              </w:rPr>
              <w:t xml:space="preserve">Mass</w:t>
            </w:r>
            <w:r w:rsidDel="00000000" w:rsidR="00000000" w:rsidRPr="00000000">
              <w:rPr>
                <w:sz w:val="24"/>
                <w:szCs w:val="24"/>
                <w:rtl w:val="0"/>
              </w:rPr>
              <w:t xml:space="preserve">: </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sz w:val="24"/>
                <w:szCs w:val="24"/>
                <w:u w:val="single"/>
                <w:rtl w:val="0"/>
              </w:rPr>
              <w:t xml:space="preserve">Atoms</w:t>
            </w:r>
            <w:r w:rsidDel="00000000" w:rsidR="00000000" w:rsidRPr="00000000">
              <w:rPr>
                <w:sz w:val="24"/>
                <w:szCs w:val="24"/>
                <w:rtl w:val="0"/>
              </w:rPr>
              <w:t xml:space="preserve">: </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rtl w:val="0"/>
              </w:rPr>
            </w:r>
          </w:p>
        </w:tc>
        <w:tc>
          <w:tcPr/>
          <w:p w:rsidR="00000000" w:rsidDel="00000000" w:rsidP="00000000" w:rsidRDefault="00000000" w:rsidRPr="00000000" w14:paraId="0000004E">
            <w:pPr>
              <w:jc w:val="center"/>
              <w:rPr>
                <w:sz w:val="24"/>
                <w:szCs w:val="24"/>
              </w:rPr>
            </w:pPr>
            <w:r w:rsidDel="00000000" w:rsidR="00000000" w:rsidRPr="00000000">
              <w:rPr>
                <w:sz w:val="24"/>
                <w:szCs w:val="24"/>
                <w:rtl w:val="0"/>
              </w:rPr>
              <w:t xml:space="preserve">10</w:t>
            </w:r>
          </w:p>
        </w:tc>
        <w:tc>
          <w:tcPr/>
          <w:p w:rsidR="00000000" w:rsidDel="00000000" w:rsidP="00000000" w:rsidRDefault="00000000" w:rsidRPr="00000000" w14:paraId="0000004F">
            <w:pPr>
              <w:jc w:val="center"/>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050">
            <w:pPr>
              <w:jc w:val="center"/>
              <w:rPr>
                <w:sz w:val="24"/>
                <w:szCs w:val="24"/>
              </w:rPr>
            </w:pPr>
            <w:r w:rsidDel="00000000" w:rsidR="00000000" w:rsidRPr="00000000">
              <w:rPr>
                <w:sz w:val="24"/>
                <w:szCs w:val="24"/>
                <w:rtl w:val="0"/>
              </w:rPr>
              <w:t xml:space="preserve">6</w:t>
            </w:r>
          </w:p>
        </w:tc>
      </w:tr>
      <w:tr>
        <w:trPr>
          <w:cantSplit w:val="0"/>
          <w:tblHeader w:val="0"/>
        </w:trPr>
        <w:tc>
          <w:tcPr/>
          <w:p w:rsidR="00000000" w:rsidDel="00000000" w:rsidP="00000000" w:rsidRDefault="00000000" w:rsidRPr="00000000" w14:paraId="00000051">
            <w:pPr>
              <w:jc w:val="center"/>
              <w:rPr>
                <w:sz w:val="24"/>
                <w:szCs w:val="24"/>
              </w:rPr>
            </w:pPr>
            <w:r w:rsidDel="00000000" w:rsidR="00000000" w:rsidRPr="00000000">
              <w:rPr>
                <w:sz w:val="24"/>
                <w:szCs w:val="24"/>
              </w:rPr>
              <w:drawing>
                <wp:inline distB="0" distT="0" distL="0" distR="0">
                  <wp:extent cx="1065595" cy="2170384"/>
                  <wp:effectExtent b="0" l="0" r="0" t="0"/>
                  <wp:docPr descr="Water glass | Slimber.com" id="13" name="image3.jpg"/>
                  <a:graphic>
                    <a:graphicData uri="http://schemas.openxmlformats.org/drawingml/2006/picture">
                      <pic:pic>
                        <pic:nvPicPr>
                          <pic:cNvPr descr="Water glass | Slimber.com" id="0" name="image3.jpg"/>
                          <pic:cNvPicPr preferRelativeResize="0"/>
                        </pic:nvPicPr>
                        <pic:blipFill>
                          <a:blip r:embed="rId12"/>
                          <a:srcRect b="7815" l="29348" r="36653" t="0"/>
                          <a:stretch>
                            <a:fillRect/>
                          </a:stretch>
                        </pic:blipFill>
                        <pic:spPr>
                          <a:xfrm>
                            <a:off x="0" y="0"/>
                            <a:ext cx="1065595" cy="217038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52">
            <w:pPr>
              <w:rPr>
                <w:sz w:val="24"/>
                <w:szCs w:val="24"/>
              </w:rPr>
            </w:pPr>
            <w:r w:rsidDel="00000000" w:rsidR="00000000" w:rsidRPr="00000000">
              <w:rPr>
                <w:sz w:val="24"/>
                <w:szCs w:val="24"/>
                <w:rtl w:val="0"/>
              </w:rPr>
              <w:t xml:space="preserve">The average sip volume is 18.0mL of water for 12 year olds. Recall the density of water is 1.00g/mL. Calculate and measure the mass and number of molecules of water present in one sip of water. Bring that quantity to your instructor in a </w:t>
            </w:r>
            <w:r w:rsidDel="00000000" w:rsidR="00000000" w:rsidRPr="00000000">
              <w:rPr>
                <w:b w:val="1"/>
                <w:sz w:val="24"/>
                <w:szCs w:val="24"/>
                <w:u w:val="single"/>
                <w:rtl w:val="0"/>
              </w:rPr>
              <w:t xml:space="preserve">clear cup</w:t>
            </w:r>
            <w:r w:rsidDel="00000000" w:rsidR="00000000" w:rsidRPr="00000000">
              <w:rPr>
                <w:sz w:val="24"/>
                <w:szCs w:val="24"/>
                <w:rtl w:val="0"/>
              </w:rPr>
              <w:t xml:space="preserve">.</w:t>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sz w:val="24"/>
                <w:szCs w:val="24"/>
                <w:u w:val="single"/>
                <w:rtl w:val="0"/>
              </w:rPr>
              <w:t xml:space="preserve">Mass</w:t>
            </w:r>
            <w:r w:rsidDel="00000000" w:rsidR="00000000" w:rsidRPr="00000000">
              <w:rPr>
                <w:sz w:val="24"/>
                <w:szCs w:val="24"/>
                <w:rtl w:val="0"/>
              </w:rPr>
              <w:t xml:space="preserve">:</w:t>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sz w:val="24"/>
                <w:szCs w:val="24"/>
                <w:u w:val="single"/>
                <w:rtl w:val="0"/>
              </w:rPr>
              <w:t xml:space="preserve">Molecules</w:t>
            </w:r>
            <w:r w:rsidDel="00000000" w:rsidR="00000000" w:rsidRPr="00000000">
              <w:rPr>
                <w:sz w:val="24"/>
                <w:szCs w:val="24"/>
                <w:rtl w:val="0"/>
              </w:rPr>
              <w:t xml:space="preserve">:</w:t>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rtl w:val="0"/>
              </w:rPr>
            </w:r>
          </w:p>
        </w:tc>
        <w:tc>
          <w:tcPr/>
          <w:p w:rsidR="00000000" w:rsidDel="00000000" w:rsidP="00000000" w:rsidRDefault="00000000" w:rsidRPr="00000000" w14:paraId="0000005A">
            <w:pPr>
              <w:jc w:val="center"/>
              <w:rPr>
                <w:sz w:val="24"/>
                <w:szCs w:val="24"/>
              </w:rPr>
            </w:pPr>
            <w:r w:rsidDel="00000000" w:rsidR="00000000" w:rsidRPr="00000000">
              <w:rPr>
                <w:sz w:val="24"/>
                <w:szCs w:val="24"/>
                <w:rtl w:val="0"/>
              </w:rPr>
              <w:t xml:space="preserve">10</w:t>
            </w:r>
          </w:p>
        </w:tc>
        <w:tc>
          <w:tcPr/>
          <w:p w:rsidR="00000000" w:rsidDel="00000000" w:rsidP="00000000" w:rsidRDefault="00000000" w:rsidRPr="00000000" w14:paraId="0000005B">
            <w:pPr>
              <w:jc w:val="center"/>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05C">
            <w:pPr>
              <w:jc w:val="center"/>
              <w:rPr>
                <w:sz w:val="24"/>
                <w:szCs w:val="24"/>
              </w:rPr>
            </w:pPr>
            <w:r w:rsidDel="00000000" w:rsidR="00000000" w:rsidRPr="00000000">
              <w:rPr>
                <w:sz w:val="24"/>
                <w:szCs w:val="24"/>
                <w:rtl w:val="0"/>
              </w:rPr>
              <w:t xml:space="preserve">6</w:t>
            </w:r>
          </w:p>
        </w:tc>
      </w:tr>
    </w:tb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Conclusion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Would you rather have 321.5 grams of gold or 5.2 moles of gold? </w:t>
      </w:r>
    </w:p>
    <w:p w:rsidR="00000000" w:rsidDel="00000000" w:rsidP="00000000" w:rsidRDefault="00000000" w:rsidRPr="00000000" w14:paraId="0000005E">
      <w:pPr>
        <w:rPr>
          <w:sz w:val="24"/>
          <w:szCs w:val="24"/>
        </w:rPr>
      </w:pPr>
      <w:r w:rsidDel="00000000" w:rsidR="00000000" w:rsidRPr="00000000">
        <w:rPr>
          <w:rtl w:val="0"/>
        </w:rPr>
      </w:r>
    </w:p>
    <w:sectPr>
      <w:headerReference r:id="rId13" w:type="default"/>
      <w:footerReference r:id="rId14"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1540"/>
        <w:tab w:val="left" w:leader="none" w:pos="33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6524625</wp:posOffset>
          </wp:positionH>
          <wp:positionV relativeFrom="paragraph">
            <wp:posOffset>-215911</wp:posOffset>
          </wp:positionV>
          <wp:extent cx="639128" cy="639128"/>
          <wp:effectExtent b="0" l="0" r="0" t="0"/>
          <wp:wrapNone/>
          <wp:docPr id="15"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639128" cy="63912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51603"/>
    <w:rPr>
      <w:rFonts w:ascii="Times New Roman" w:eastAsia="Times New Roman" w:hAnsi="Times New Roman"/>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E5DDA"/>
    <w:pPr>
      <w:tabs>
        <w:tab w:val="center" w:pos="4680"/>
        <w:tab w:val="right" w:pos="9360"/>
      </w:tabs>
    </w:pPr>
  </w:style>
  <w:style w:type="character" w:styleId="HeaderChar" w:customStyle="1">
    <w:name w:val="Header Char"/>
    <w:basedOn w:val="DefaultParagraphFont"/>
    <w:link w:val="Header"/>
    <w:uiPriority w:val="99"/>
    <w:rsid w:val="00DE5DDA"/>
  </w:style>
  <w:style w:type="paragraph" w:styleId="Footer">
    <w:name w:val="footer"/>
    <w:basedOn w:val="Normal"/>
    <w:link w:val="FooterChar"/>
    <w:uiPriority w:val="99"/>
    <w:unhideWhenUsed w:val="1"/>
    <w:rsid w:val="00DE5DDA"/>
    <w:pPr>
      <w:tabs>
        <w:tab w:val="center" w:pos="4680"/>
        <w:tab w:val="right" w:pos="9360"/>
      </w:tabs>
    </w:pPr>
  </w:style>
  <w:style w:type="character" w:styleId="FooterChar" w:customStyle="1">
    <w:name w:val="Footer Char"/>
    <w:basedOn w:val="DefaultParagraphFont"/>
    <w:link w:val="Footer"/>
    <w:uiPriority w:val="99"/>
    <w:rsid w:val="00DE5DDA"/>
  </w:style>
  <w:style w:type="paragraph" w:styleId="BalloonText">
    <w:name w:val="Balloon Text"/>
    <w:basedOn w:val="Normal"/>
    <w:link w:val="BalloonTextChar"/>
    <w:uiPriority w:val="99"/>
    <w:semiHidden w:val="1"/>
    <w:unhideWhenUsed w:val="1"/>
    <w:rsid w:val="00DE5DDA"/>
    <w:rPr>
      <w:rFonts w:ascii="Tahoma" w:cs="Tahoma" w:hAnsi="Tahoma"/>
      <w:sz w:val="16"/>
      <w:szCs w:val="16"/>
    </w:rPr>
  </w:style>
  <w:style w:type="character" w:styleId="BalloonTextChar" w:customStyle="1">
    <w:name w:val="Balloon Text Char"/>
    <w:link w:val="BalloonText"/>
    <w:uiPriority w:val="99"/>
    <w:semiHidden w:val="1"/>
    <w:rsid w:val="00DE5DDA"/>
    <w:rPr>
      <w:rFonts w:ascii="Tahoma" w:cs="Tahoma" w:hAnsi="Tahoma"/>
      <w:sz w:val="16"/>
      <w:szCs w:val="16"/>
    </w:rPr>
  </w:style>
  <w:style w:type="paragraph" w:styleId="ListParagraph">
    <w:name w:val="List Paragraph"/>
    <w:basedOn w:val="Normal"/>
    <w:uiPriority w:val="34"/>
    <w:qFormat w:val="1"/>
    <w:rsid w:val="009D438E"/>
    <w:pPr>
      <w:ind w:left="720"/>
      <w:contextualSpacing w:val="1"/>
    </w:pPr>
  </w:style>
  <w:style w:type="table" w:styleId="TableGrid">
    <w:name w:val="Table Grid"/>
    <w:basedOn w:val="TableNormal"/>
    <w:uiPriority w:val="59"/>
    <w:rsid w:val="001D7CC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0417F7"/>
    <w:pPr>
      <w:spacing w:after="100" w:afterAutospacing="1" w:before="100" w:beforeAutospacing="1"/>
    </w:pPr>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0" Type="http://schemas.openxmlformats.org/officeDocument/2006/relationships/image" Target="media/image7.jpg"/><Relationship Id="rId13" Type="http://schemas.openxmlformats.org/officeDocument/2006/relationships/header" Target="header1.xml"/><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y0bsDfVhE9NtuYlyvqsbqwPejA==">AMUW2mXeiHk07Q/w4RSFjBZYXq32SOpjKFdGZF1E3WeZc0EW3Vq8JGIK9rUDEBFhQrHDT/rYTKrQ80l0FbpVCfeuWyxFnXP75KZFRzWgH6UZaK9jgq52N1626h88/H6Y4FGM7LRTl2pI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2022-01-26T15:54:00Z</dcterms:created>
  <dc:creator>WFSD</dc:creator>
</cp:coreProperties>
</file>